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F1" w:rsidRDefault="00F37B20" w:rsidP="00AF157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Vliv d</w:t>
      </w:r>
      <w:r w:rsidR="002632F1">
        <w:rPr>
          <w:rFonts w:ascii="Times New Roman" w:hAnsi="Times New Roman" w:cs="Times New Roman"/>
          <w:b/>
          <w:sz w:val="28"/>
        </w:rPr>
        <w:t>louhodob</w:t>
      </w:r>
      <w:r>
        <w:rPr>
          <w:rFonts w:ascii="Times New Roman" w:hAnsi="Times New Roman" w:cs="Times New Roman"/>
          <w:b/>
          <w:sz w:val="28"/>
        </w:rPr>
        <w:t>ě</w:t>
      </w:r>
      <w:r w:rsidR="002632F1">
        <w:rPr>
          <w:rFonts w:ascii="Times New Roman" w:hAnsi="Times New Roman" w:cs="Times New Roman"/>
          <w:b/>
          <w:sz w:val="28"/>
        </w:rPr>
        <w:t xml:space="preserve"> redukované orby na vodní režim a tok pesticidů</w:t>
      </w:r>
      <w:r>
        <w:rPr>
          <w:rFonts w:ascii="Times New Roman" w:hAnsi="Times New Roman" w:cs="Times New Roman"/>
          <w:b/>
          <w:sz w:val="28"/>
        </w:rPr>
        <w:t xml:space="preserve"> v kontextu s drenáží</w:t>
      </w:r>
    </w:p>
    <w:p w:rsidR="000D37E2" w:rsidRDefault="002632F1" w:rsidP="00AF1575">
      <w:pPr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632F1">
        <w:rPr>
          <w:rFonts w:ascii="Times New Roman" w:hAnsi="Times New Roman" w:cs="Times New Roman"/>
          <w:b/>
          <w:sz w:val="28"/>
        </w:rPr>
        <w:t xml:space="preserve">Long-term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impact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of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reduced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tillage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on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water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and pesticide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flow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in a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drained</w:t>
      </w:r>
      <w:proofErr w:type="spellEnd"/>
      <w:r w:rsidRPr="002632F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632F1">
        <w:rPr>
          <w:rFonts w:ascii="Times New Roman" w:hAnsi="Times New Roman" w:cs="Times New Roman"/>
          <w:b/>
          <w:sz w:val="28"/>
        </w:rPr>
        <w:t>context</w:t>
      </w:r>
      <w:proofErr w:type="spellEnd"/>
    </w:p>
    <w:p w:rsidR="002632F1" w:rsidRDefault="002632F1" w:rsidP="00AF157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632F1">
        <w:rPr>
          <w:rFonts w:ascii="Times New Roman" w:hAnsi="Times New Roman" w:cs="Times New Roman"/>
          <w:sz w:val="24"/>
        </w:rPr>
        <w:t>Dairon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, R. </w:t>
      </w:r>
      <w:r w:rsidRPr="002632F1">
        <w:rPr>
          <w:rFonts w:ascii="Times New Roman" w:hAnsi="Times New Roman" w:cs="Times New Roman"/>
          <w:i/>
          <w:iCs/>
          <w:sz w:val="24"/>
        </w:rPr>
        <w:t>et al.</w:t>
      </w:r>
      <w:r w:rsidRPr="002632F1">
        <w:rPr>
          <w:rFonts w:ascii="Times New Roman" w:hAnsi="Times New Roman" w:cs="Times New Roman"/>
          <w:sz w:val="24"/>
        </w:rPr>
        <w:t xml:space="preserve"> (2017) ‘Long-term </w:t>
      </w:r>
      <w:proofErr w:type="spellStart"/>
      <w:r w:rsidRPr="002632F1">
        <w:rPr>
          <w:rFonts w:ascii="Times New Roman" w:hAnsi="Times New Roman" w:cs="Times New Roman"/>
          <w:sz w:val="24"/>
        </w:rPr>
        <w:t>impact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32F1">
        <w:rPr>
          <w:rFonts w:ascii="Times New Roman" w:hAnsi="Times New Roman" w:cs="Times New Roman"/>
          <w:sz w:val="24"/>
        </w:rPr>
        <w:t>of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32F1">
        <w:rPr>
          <w:rFonts w:ascii="Times New Roman" w:hAnsi="Times New Roman" w:cs="Times New Roman"/>
          <w:sz w:val="24"/>
        </w:rPr>
        <w:t>reduced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32F1">
        <w:rPr>
          <w:rFonts w:ascii="Times New Roman" w:hAnsi="Times New Roman" w:cs="Times New Roman"/>
          <w:sz w:val="24"/>
        </w:rPr>
        <w:t>tillage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2632F1">
        <w:rPr>
          <w:rFonts w:ascii="Times New Roman" w:hAnsi="Times New Roman" w:cs="Times New Roman"/>
          <w:sz w:val="24"/>
        </w:rPr>
        <w:t>water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and pesticide </w:t>
      </w:r>
      <w:proofErr w:type="spellStart"/>
      <w:r w:rsidRPr="002632F1">
        <w:rPr>
          <w:rFonts w:ascii="Times New Roman" w:hAnsi="Times New Roman" w:cs="Times New Roman"/>
          <w:sz w:val="24"/>
        </w:rPr>
        <w:t>flow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2632F1">
        <w:rPr>
          <w:rFonts w:ascii="Times New Roman" w:hAnsi="Times New Roman" w:cs="Times New Roman"/>
          <w:sz w:val="24"/>
        </w:rPr>
        <w:t>drained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632F1">
        <w:rPr>
          <w:rFonts w:ascii="Times New Roman" w:hAnsi="Times New Roman" w:cs="Times New Roman"/>
          <w:sz w:val="24"/>
        </w:rPr>
        <w:t>context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’, </w:t>
      </w:r>
      <w:proofErr w:type="spellStart"/>
      <w:r w:rsidRPr="002632F1">
        <w:rPr>
          <w:rFonts w:ascii="Times New Roman" w:hAnsi="Times New Roman" w:cs="Times New Roman"/>
          <w:i/>
          <w:iCs/>
          <w:sz w:val="24"/>
        </w:rPr>
        <w:t>Environmental</w:t>
      </w:r>
      <w:proofErr w:type="spellEnd"/>
      <w:r w:rsidRPr="002632F1">
        <w:rPr>
          <w:rFonts w:ascii="Times New Roman" w:hAnsi="Times New Roman" w:cs="Times New Roman"/>
          <w:i/>
          <w:iCs/>
          <w:sz w:val="24"/>
        </w:rPr>
        <w:t xml:space="preserve"> Science and </w:t>
      </w:r>
      <w:proofErr w:type="spellStart"/>
      <w:r w:rsidRPr="002632F1">
        <w:rPr>
          <w:rFonts w:ascii="Times New Roman" w:hAnsi="Times New Roman" w:cs="Times New Roman"/>
          <w:i/>
          <w:iCs/>
          <w:sz w:val="24"/>
        </w:rPr>
        <w:t>Pollution</w:t>
      </w:r>
      <w:proofErr w:type="spellEnd"/>
      <w:r w:rsidRPr="002632F1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Pr="002632F1">
        <w:rPr>
          <w:rFonts w:ascii="Times New Roman" w:hAnsi="Times New Roman" w:cs="Times New Roman"/>
          <w:i/>
          <w:iCs/>
          <w:sz w:val="24"/>
        </w:rPr>
        <w:t>Research</w:t>
      </w:r>
      <w:proofErr w:type="spellEnd"/>
      <w:r w:rsidRPr="002632F1">
        <w:rPr>
          <w:rFonts w:ascii="Times New Roman" w:hAnsi="Times New Roman" w:cs="Times New Roman"/>
          <w:sz w:val="24"/>
        </w:rPr>
        <w:t xml:space="preserve">, 24(8), pp. 6866–6877. </w:t>
      </w:r>
      <w:proofErr w:type="spellStart"/>
      <w:r w:rsidRPr="002632F1">
        <w:rPr>
          <w:rFonts w:ascii="Times New Roman" w:hAnsi="Times New Roman" w:cs="Times New Roman"/>
          <w:sz w:val="24"/>
        </w:rPr>
        <w:t>doi</w:t>
      </w:r>
      <w:proofErr w:type="spellEnd"/>
      <w:r w:rsidRPr="002632F1">
        <w:rPr>
          <w:rFonts w:ascii="Times New Roman" w:hAnsi="Times New Roman" w:cs="Times New Roman"/>
          <w:sz w:val="24"/>
        </w:rPr>
        <w:t>: 10.1007/s11356-016-8123-x.</w:t>
      </w:r>
    </w:p>
    <w:p w:rsidR="002632F1" w:rsidRPr="002632F1" w:rsidRDefault="002632F1" w:rsidP="00AF157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F556B">
        <w:rPr>
          <w:rFonts w:ascii="Times New Roman" w:hAnsi="Times New Roman" w:cs="Times New Roman"/>
          <w:b/>
          <w:sz w:val="24"/>
        </w:rPr>
        <w:t>Klíčová slova:</w:t>
      </w:r>
      <w:r>
        <w:rPr>
          <w:rFonts w:ascii="Times New Roman" w:hAnsi="Times New Roman" w:cs="Times New Roman"/>
          <w:sz w:val="24"/>
        </w:rPr>
        <w:t xml:space="preserve"> konvenční orba/</w:t>
      </w:r>
      <w:proofErr w:type="spellStart"/>
      <w:r>
        <w:rPr>
          <w:rFonts w:ascii="Times New Roman" w:hAnsi="Times New Roman" w:cs="Times New Roman"/>
          <w:sz w:val="24"/>
        </w:rPr>
        <w:t>bezorební</w:t>
      </w:r>
      <w:proofErr w:type="spellEnd"/>
      <w:r>
        <w:rPr>
          <w:rFonts w:ascii="Times New Roman" w:hAnsi="Times New Roman" w:cs="Times New Roman"/>
          <w:sz w:val="24"/>
        </w:rPr>
        <w:t xml:space="preserve"> systém, </w:t>
      </w:r>
      <w:r w:rsidR="002F556B">
        <w:rPr>
          <w:rFonts w:ascii="Times New Roman" w:hAnsi="Times New Roman" w:cs="Times New Roman"/>
          <w:sz w:val="24"/>
        </w:rPr>
        <w:t xml:space="preserve">hodinová dynamika drenážního toku, ztráty pesticidů, dlouhodobá studie, </w:t>
      </w:r>
      <w:proofErr w:type="spellStart"/>
      <w:r w:rsidR="002F556B">
        <w:rPr>
          <w:rFonts w:ascii="Times New Roman" w:hAnsi="Times New Roman" w:cs="Times New Roman"/>
          <w:sz w:val="24"/>
        </w:rPr>
        <w:t>makroporozita</w:t>
      </w:r>
      <w:proofErr w:type="spellEnd"/>
    </w:p>
    <w:p w:rsidR="002632F1" w:rsidRDefault="00553545" w:rsidP="00AF157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Vliv více než 20 let (1</w:t>
      </w:r>
      <w:r w:rsidR="002632F1" w:rsidRPr="002632F1">
        <w:rPr>
          <w:rFonts w:ascii="Times New Roman" w:hAnsi="Times New Roman" w:cs="Times New Roman"/>
          <w:sz w:val="24"/>
        </w:rPr>
        <w:t xml:space="preserve">988–2010) </w:t>
      </w:r>
      <w:r>
        <w:rPr>
          <w:rFonts w:ascii="Times New Roman" w:hAnsi="Times New Roman" w:cs="Times New Roman"/>
          <w:sz w:val="24"/>
        </w:rPr>
        <w:t>redukované orby na bilanci a dynamiku vodního režimu a</w:t>
      </w:r>
      <w:r w:rsidR="002F556B">
        <w:rPr>
          <w:rFonts w:ascii="Times New Roman" w:hAnsi="Times New Roman" w:cs="Times New Roman"/>
          <w:sz w:val="24"/>
        </w:rPr>
        <w:t xml:space="preserve"> toku pesticidů byl</w:t>
      </w:r>
      <w:r>
        <w:rPr>
          <w:rFonts w:ascii="Times New Roman" w:hAnsi="Times New Roman" w:cs="Times New Roman"/>
          <w:sz w:val="24"/>
        </w:rPr>
        <w:t xml:space="preserve"> analyzován a porovnán s výsledky z konvenčního hospodaření. Půdy, na kterých byla polní studie prováděna</w:t>
      </w:r>
      <w:r w:rsidR="002F556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jsou texturou prachovité jíly</w:t>
      </w:r>
      <w:r w:rsidR="00F37B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7B20">
        <w:rPr>
          <w:rFonts w:ascii="Times New Roman" w:hAnsi="Times New Roman" w:cs="Times New Roman"/>
          <w:sz w:val="24"/>
        </w:rPr>
        <w:t>stagnických</w:t>
      </w:r>
      <w:proofErr w:type="spellEnd"/>
      <w:r w:rsidR="00F37B2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7B20">
        <w:rPr>
          <w:rFonts w:ascii="Times New Roman" w:hAnsi="Times New Roman" w:cs="Times New Roman"/>
          <w:sz w:val="24"/>
        </w:rPr>
        <w:t>luvisolů</w:t>
      </w:r>
      <w:proofErr w:type="spellEnd"/>
      <w:r w:rsidR="002F556B">
        <w:rPr>
          <w:rFonts w:ascii="Times New Roman" w:hAnsi="Times New Roman" w:cs="Times New Roman"/>
          <w:sz w:val="24"/>
        </w:rPr>
        <w:t>,</w:t>
      </w:r>
      <w:r w:rsidR="00F37B20">
        <w:rPr>
          <w:rFonts w:ascii="Times New Roman" w:hAnsi="Times New Roman" w:cs="Times New Roman"/>
          <w:sz w:val="24"/>
        </w:rPr>
        <w:t xml:space="preserve"> na málo propustném břidlicovém podloží. Drenáž byla </w:t>
      </w:r>
      <w:r w:rsidR="0053787E">
        <w:rPr>
          <w:rFonts w:ascii="Times New Roman" w:hAnsi="Times New Roman" w:cs="Times New Roman"/>
          <w:sz w:val="24"/>
        </w:rPr>
        <w:t>založena</w:t>
      </w:r>
      <w:r w:rsidR="00533C2A">
        <w:rPr>
          <w:rFonts w:ascii="Times New Roman" w:hAnsi="Times New Roman" w:cs="Times New Roman"/>
          <w:sz w:val="24"/>
        </w:rPr>
        <w:t xml:space="preserve"> podle francouzských kritérií (0,</w:t>
      </w:r>
      <w:r w:rsidR="002632F1" w:rsidRPr="002632F1">
        <w:rPr>
          <w:rFonts w:ascii="Times New Roman" w:hAnsi="Times New Roman" w:cs="Times New Roman"/>
          <w:sz w:val="24"/>
        </w:rPr>
        <w:t xml:space="preserve">9 m </w:t>
      </w:r>
      <w:r w:rsidR="00533C2A">
        <w:rPr>
          <w:rFonts w:ascii="Times New Roman" w:hAnsi="Times New Roman" w:cs="Times New Roman"/>
          <w:sz w:val="24"/>
        </w:rPr>
        <w:t xml:space="preserve">hloubka, </w:t>
      </w:r>
      <w:r w:rsidR="002632F1" w:rsidRPr="002632F1">
        <w:rPr>
          <w:rFonts w:ascii="Times New Roman" w:hAnsi="Times New Roman" w:cs="Times New Roman"/>
          <w:sz w:val="24"/>
        </w:rPr>
        <w:t xml:space="preserve">10 m </w:t>
      </w:r>
      <w:r w:rsidR="009C1947">
        <w:rPr>
          <w:rFonts w:ascii="Times New Roman" w:hAnsi="Times New Roman" w:cs="Times New Roman"/>
          <w:sz w:val="24"/>
        </w:rPr>
        <w:t>rozchod</w:t>
      </w:r>
      <w:r w:rsidR="002632F1" w:rsidRPr="002632F1">
        <w:rPr>
          <w:rFonts w:ascii="Times New Roman" w:hAnsi="Times New Roman" w:cs="Times New Roman"/>
          <w:sz w:val="24"/>
        </w:rPr>
        <w:t>)</w:t>
      </w:r>
      <w:r w:rsidR="009C1947">
        <w:rPr>
          <w:rFonts w:ascii="Times New Roman" w:hAnsi="Times New Roman" w:cs="Times New Roman"/>
          <w:sz w:val="24"/>
        </w:rPr>
        <w:t>, aby byla půda v zimě chráněna před zamokřením. K</w:t>
      </w:r>
      <w:r w:rsidR="009C1947" w:rsidRPr="009C1947">
        <w:rPr>
          <w:rFonts w:ascii="Times New Roman" w:hAnsi="Times New Roman" w:cs="Times New Roman"/>
          <w:sz w:val="24"/>
        </w:rPr>
        <w:t xml:space="preserve">lima je </w:t>
      </w:r>
      <w:r w:rsidR="009C1947">
        <w:rPr>
          <w:rFonts w:ascii="Times New Roman" w:hAnsi="Times New Roman" w:cs="Times New Roman"/>
          <w:sz w:val="24"/>
        </w:rPr>
        <w:t xml:space="preserve">zde </w:t>
      </w:r>
      <w:r w:rsidR="009C1947" w:rsidRPr="009C1947">
        <w:rPr>
          <w:rFonts w:ascii="Times New Roman" w:hAnsi="Times New Roman" w:cs="Times New Roman"/>
          <w:sz w:val="24"/>
        </w:rPr>
        <w:t xml:space="preserve">mírné oceánské a odvodnění </w:t>
      </w:r>
      <w:r w:rsidR="009C1947">
        <w:rPr>
          <w:rFonts w:ascii="Times New Roman" w:hAnsi="Times New Roman" w:cs="Times New Roman"/>
          <w:sz w:val="24"/>
        </w:rPr>
        <w:t>je</w:t>
      </w:r>
      <w:r w:rsidR="009C1947" w:rsidRPr="009C1947">
        <w:rPr>
          <w:rFonts w:ascii="Times New Roman" w:hAnsi="Times New Roman" w:cs="Times New Roman"/>
          <w:sz w:val="24"/>
        </w:rPr>
        <w:t xml:space="preserve"> obvykle </w:t>
      </w:r>
      <w:r w:rsidR="009C1947">
        <w:rPr>
          <w:rFonts w:ascii="Times New Roman" w:hAnsi="Times New Roman" w:cs="Times New Roman"/>
          <w:sz w:val="24"/>
        </w:rPr>
        <w:t>zatíženo</w:t>
      </w:r>
      <w:r w:rsidR="009C1947" w:rsidRPr="009C1947">
        <w:rPr>
          <w:rFonts w:ascii="Times New Roman" w:hAnsi="Times New Roman" w:cs="Times New Roman"/>
          <w:sz w:val="24"/>
        </w:rPr>
        <w:t xml:space="preserve"> od listopadu do března</w:t>
      </w:r>
      <w:r w:rsidR="002632F1" w:rsidRPr="002632F1">
        <w:rPr>
          <w:rFonts w:ascii="Times New Roman" w:hAnsi="Times New Roman" w:cs="Times New Roman"/>
          <w:sz w:val="24"/>
        </w:rPr>
        <w:t xml:space="preserve">. </w:t>
      </w:r>
      <w:r w:rsidR="009C1947">
        <w:rPr>
          <w:rFonts w:ascii="Times New Roman" w:hAnsi="Times New Roman" w:cs="Times New Roman"/>
          <w:sz w:val="24"/>
        </w:rPr>
        <w:t>Data byla vyhodnocována v ročních, týden</w:t>
      </w:r>
      <w:r w:rsidR="0053787E">
        <w:rPr>
          <w:rFonts w:ascii="Times New Roman" w:hAnsi="Times New Roman" w:cs="Times New Roman"/>
          <w:sz w:val="24"/>
        </w:rPr>
        <w:t>n</w:t>
      </w:r>
      <w:r w:rsidR="009C1947">
        <w:rPr>
          <w:rFonts w:ascii="Times New Roman" w:hAnsi="Times New Roman" w:cs="Times New Roman"/>
          <w:sz w:val="24"/>
        </w:rPr>
        <w:t xml:space="preserve">ích (pesticidy) a hodinových (vodní režim) intervalech. V dlouhodobém měřítku se kumulace drenáže výrazně snížila v hospodářském systému s redukovanou orbou </w:t>
      </w:r>
      <w:r w:rsidR="002632F1" w:rsidRPr="002632F1">
        <w:rPr>
          <w:rFonts w:ascii="Times New Roman" w:hAnsi="Times New Roman" w:cs="Times New Roman"/>
          <w:sz w:val="24"/>
        </w:rPr>
        <w:t xml:space="preserve">(3999 mm) </w:t>
      </w:r>
      <w:r w:rsidR="009C1947">
        <w:rPr>
          <w:rFonts w:ascii="Times New Roman" w:hAnsi="Times New Roman" w:cs="Times New Roman"/>
          <w:sz w:val="24"/>
        </w:rPr>
        <w:t xml:space="preserve">ve srovnání s konvenčním přístupem </w:t>
      </w:r>
      <w:r w:rsidR="002632F1" w:rsidRPr="002632F1">
        <w:rPr>
          <w:rFonts w:ascii="Times New Roman" w:hAnsi="Times New Roman" w:cs="Times New Roman"/>
          <w:sz w:val="24"/>
        </w:rPr>
        <w:t xml:space="preserve">(5100 mm). </w:t>
      </w:r>
      <w:r w:rsidR="009C1947">
        <w:rPr>
          <w:rFonts w:ascii="Times New Roman" w:hAnsi="Times New Roman" w:cs="Times New Roman"/>
          <w:sz w:val="24"/>
        </w:rPr>
        <w:t>Tento rozdíl se významněji proj</w:t>
      </w:r>
      <w:r w:rsidR="0053787E">
        <w:rPr>
          <w:rFonts w:ascii="Times New Roman" w:hAnsi="Times New Roman" w:cs="Times New Roman"/>
          <w:sz w:val="24"/>
        </w:rPr>
        <w:t>evil od roku 1999, 10 let poté</w:t>
      </w:r>
      <w:r w:rsidR="009C1947">
        <w:rPr>
          <w:rFonts w:ascii="Times New Roman" w:hAnsi="Times New Roman" w:cs="Times New Roman"/>
          <w:sz w:val="24"/>
        </w:rPr>
        <w:t xml:space="preserve"> co byla zastavena orba. H</w:t>
      </w:r>
      <w:r w:rsidR="009C1947" w:rsidRPr="009C1947">
        <w:rPr>
          <w:rFonts w:ascii="Times New Roman" w:hAnsi="Times New Roman" w:cs="Times New Roman"/>
          <w:sz w:val="24"/>
        </w:rPr>
        <w:t>odinové špičky</w:t>
      </w:r>
      <w:r w:rsidR="00160E32">
        <w:rPr>
          <w:rFonts w:ascii="Times New Roman" w:hAnsi="Times New Roman" w:cs="Times New Roman"/>
          <w:sz w:val="24"/>
        </w:rPr>
        <w:t xml:space="preserve"> průtoků</w:t>
      </w:r>
      <w:r w:rsidR="009C1947" w:rsidRPr="009C1947">
        <w:rPr>
          <w:rFonts w:ascii="Times New Roman" w:hAnsi="Times New Roman" w:cs="Times New Roman"/>
          <w:sz w:val="24"/>
        </w:rPr>
        <w:t xml:space="preserve"> </w:t>
      </w:r>
      <w:r w:rsidR="009C1947">
        <w:rPr>
          <w:rFonts w:ascii="Times New Roman" w:hAnsi="Times New Roman" w:cs="Times New Roman"/>
          <w:sz w:val="24"/>
        </w:rPr>
        <w:t xml:space="preserve">byly </w:t>
      </w:r>
      <w:r w:rsidR="009C1947" w:rsidRPr="009C1947">
        <w:rPr>
          <w:rFonts w:ascii="Times New Roman" w:hAnsi="Times New Roman" w:cs="Times New Roman"/>
          <w:sz w:val="24"/>
        </w:rPr>
        <w:t xml:space="preserve">vyšší </w:t>
      </w:r>
      <w:r w:rsidR="009C1947">
        <w:rPr>
          <w:rFonts w:ascii="Times New Roman" w:hAnsi="Times New Roman" w:cs="Times New Roman"/>
          <w:sz w:val="24"/>
        </w:rPr>
        <w:t>na polích s redukovanou orbou</w:t>
      </w:r>
      <w:r w:rsidR="009C1947" w:rsidRPr="009C1947">
        <w:rPr>
          <w:rFonts w:ascii="Times New Roman" w:hAnsi="Times New Roman" w:cs="Times New Roman"/>
          <w:sz w:val="24"/>
        </w:rPr>
        <w:t xml:space="preserve">, zejména během druhého období (2000-2010), </w:t>
      </w:r>
      <w:r w:rsidR="009C1947">
        <w:rPr>
          <w:rFonts w:ascii="Times New Roman" w:hAnsi="Times New Roman" w:cs="Times New Roman"/>
          <w:sz w:val="24"/>
        </w:rPr>
        <w:t xml:space="preserve">což je </w:t>
      </w:r>
      <w:r w:rsidR="009C1947" w:rsidRPr="009C1947">
        <w:rPr>
          <w:rFonts w:ascii="Times New Roman" w:hAnsi="Times New Roman" w:cs="Times New Roman"/>
          <w:sz w:val="24"/>
        </w:rPr>
        <w:t>spoj</w:t>
      </w:r>
      <w:r w:rsidR="00160E32">
        <w:rPr>
          <w:rFonts w:ascii="Times New Roman" w:hAnsi="Times New Roman" w:cs="Times New Roman"/>
          <w:sz w:val="24"/>
        </w:rPr>
        <w:t>ováno</w:t>
      </w:r>
      <w:r w:rsidR="009C1947" w:rsidRPr="009C1947">
        <w:rPr>
          <w:rFonts w:ascii="Times New Roman" w:hAnsi="Times New Roman" w:cs="Times New Roman"/>
          <w:sz w:val="24"/>
        </w:rPr>
        <w:t xml:space="preserve"> s nízkým nebo žádným základním tokem.</w:t>
      </w:r>
      <w:r w:rsidR="009C1947">
        <w:rPr>
          <w:rFonts w:ascii="Times New Roman" w:hAnsi="Times New Roman" w:cs="Times New Roman"/>
          <w:sz w:val="24"/>
        </w:rPr>
        <w:t xml:space="preserve"> Tyto výsledky naznačují silný vliv sítě </w:t>
      </w:r>
      <w:proofErr w:type="spellStart"/>
      <w:r w:rsidR="009C1947">
        <w:rPr>
          <w:rFonts w:ascii="Times New Roman" w:hAnsi="Times New Roman" w:cs="Times New Roman"/>
          <w:sz w:val="24"/>
        </w:rPr>
        <w:t>makropórů</w:t>
      </w:r>
      <w:proofErr w:type="spellEnd"/>
      <w:r w:rsidR="009C1947">
        <w:rPr>
          <w:rFonts w:ascii="Times New Roman" w:hAnsi="Times New Roman" w:cs="Times New Roman"/>
          <w:sz w:val="24"/>
        </w:rPr>
        <w:t xml:space="preserve"> v systému redukované orby. </w:t>
      </w:r>
      <w:r w:rsidR="009C1947" w:rsidRPr="009C1947">
        <w:rPr>
          <w:rFonts w:ascii="Times New Roman" w:hAnsi="Times New Roman" w:cs="Times New Roman"/>
          <w:sz w:val="24"/>
        </w:rPr>
        <w:t>Konkrétně, odtokové špičky jsou vyšší na začátku odvodňovací sezóny (od poloviny října do prosince).</w:t>
      </w:r>
      <w:r w:rsidR="009C1947">
        <w:rPr>
          <w:rFonts w:ascii="Times New Roman" w:hAnsi="Times New Roman" w:cs="Times New Roman"/>
          <w:sz w:val="24"/>
        </w:rPr>
        <w:t xml:space="preserve"> </w:t>
      </w:r>
      <w:r w:rsidR="007F1B5A">
        <w:rPr>
          <w:rFonts w:ascii="Times New Roman" w:hAnsi="Times New Roman" w:cs="Times New Roman"/>
          <w:sz w:val="24"/>
        </w:rPr>
        <w:t>Pesticidy, které jsou aplikovány během pozdního podzimu, byly ve většině případů výrazně více transportovány v systému s redukovanou orbou. Atrazin, který je aplikován na jaře, vytvářel spíše kumulativní toky, de fa</w:t>
      </w:r>
      <w:r w:rsidR="009C3926"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  <w:r w:rsidR="007F1B5A">
        <w:rPr>
          <w:rFonts w:ascii="Times New Roman" w:hAnsi="Times New Roman" w:cs="Times New Roman"/>
          <w:sz w:val="24"/>
        </w:rPr>
        <w:t xml:space="preserve">to vyšší v konvenčním systému obhospodařování půdy. </w:t>
      </w:r>
      <w:r w:rsidR="007F1B5A" w:rsidRPr="007F1B5A">
        <w:rPr>
          <w:rFonts w:ascii="Times New Roman" w:hAnsi="Times New Roman" w:cs="Times New Roman"/>
          <w:sz w:val="24"/>
        </w:rPr>
        <w:t xml:space="preserve">U ostatních pesticidů se zdá, že ztráty jsou heterogenní, s obecně nízkými nebo nulovými </w:t>
      </w:r>
      <w:r w:rsidR="007F1B5A">
        <w:rPr>
          <w:rFonts w:ascii="Times New Roman" w:hAnsi="Times New Roman" w:cs="Times New Roman"/>
          <w:sz w:val="24"/>
        </w:rPr>
        <w:t>hodnot</w:t>
      </w:r>
      <w:r w:rsidR="00160E32">
        <w:rPr>
          <w:rFonts w:ascii="Times New Roman" w:hAnsi="Times New Roman" w:cs="Times New Roman"/>
          <w:sz w:val="24"/>
        </w:rPr>
        <w:t>ami</w:t>
      </w:r>
      <w:r w:rsidR="007F1B5A">
        <w:rPr>
          <w:rFonts w:ascii="Times New Roman" w:hAnsi="Times New Roman" w:cs="Times New Roman"/>
          <w:sz w:val="24"/>
        </w:rPr>
        <w:t xml:space="preserve"> transpor</w:t>
      </w:r>
      <w:r w:rsidR="00160E32">
        <w:rPr>
          <w:rFonts w:ascii="Times New Roman" w:hAnsi="Times New Roman" w:cs="Times New Roman"/>
          <w:sz w:val="24"/>
        </w:rPr>
        <w:t>tovaných látek</w:t>
      </w:r>
      <w:r w:rsidR="007F1B5A">
        <w:rPr>
          <w:rFonts w:ascii="Times New Roman" w:hAnsi="Times New Roman" w:cs="Times New Roman"/>
          <w:sz w:val="24"/>
        </w:rPr>
        <w:t xml:space="preserve"> v případě jarní aplikace. </w:t>
      </w:r>
      <w:r w:rsidR="00217F97" w:rsidRPr="00217F97">
        <w:rPr>
          <w:rFonts w:ascii="Times New Roman" w:hAnsi="Times New Roman" w:cs="Times New Roman"/>
          <w:sz w:val="24"/>
        </w:rPr>
        <w:t xml:space="preserve">Obecně řečeno, vyšší koncentrace </w:t>
      </w:r>
      <w:r w:rsidR="00217F97">
        <w:rPr>
          <w:rFonts w:ascii="Times New Roman" w:hAnsi="Times New Roman" w:cs="Times New Roman"/>
          <w:sz w:val="24"/>
        </w:rPr>
        <w:t>byly</w:t>
      </w:r>
      <w:r w:rsidR="00217F97" w:rsidRPr="00217F97">
        <w:rPr>
          <w:rFonts w:ascii="Times New Roman" w:hAnsi="Times New Roman" w:cs="Times New Roman"/>
          <w:sz w:val="24"/>
        </w:rPr>
        <w:t xml:space="preserve"> měřeny </w:t>
      </w:r>
      <w:r w:rsidR="00217F97">
        <w:rPr>
          <w:rFonts w:ascii="Times New Roman" w:hAnsi="Times New Roman" w:cs="Times New Roman"/>
          <w:sz w:val="24"/>
        </w:rPr>
        <w:t>na pozemcích, kde byla redukována orba</w:t>
      </w:r>
      <w:r w:rsidR="002F556B">
        <w:rPr>
          <w:rFonts w:ascii="Times New Roman" w:hAnsi="Times New Roman" w:cs="Times New Roman"/>
          <w:sz w:val="24"/>
        </w:rPr>
        <w:t>,</w:t>
      </w:r>
      <w:r w:rsidR="00217F97" w:rsidRPr="00217F97">
        <w:rPr>
          <w:rFonts w:ascii="Times New Roman" w:hAnsi="Times New Roman" w:cs="Times New Roman"/>
          <w:sz w:val="24"/>
        </w:rPr>
        <w:t xml:space="preserve"> a vysvětlují </w:t>
      </w:r>
      <w:r w:rsidR="002F556B">
        <w:rPr>
          <w:rFonts w:ascii="Times New Roman" w:hAnsi="Times New Roman" w:cs="Times New Roman"/>
          <w:sz w:val="24"/>
        </w:rPr>
        <w:t xml:space="preserve">tak </w:t>
      </w:r>
      <w:r w:rsidR="00217F97" w:rsidRPr="00217F97">
        <w:rPr>
          <w:rFonts w:ascii="Times New Roman" w:hAnsi="Times New Roman" w:cs="Times New Roman"/>
          <w:sz w:val="24"/>
        </w:rPr>
        <w:t xml:space="preserve">pozorované rozdíly </w:t>
      </w:r>
      <w:r w:rsidR="00217F97">
        <w:rPr>
          <w:rFonts w:ascii="Times New Roman" w:hAnsi="Times New Roman" w:cs="Times New Roman"/>
          <w:sz w:val="24"/>
        </w:rPr>
        <w:t>v transportu látek</w:t>
      </w:r>
      <w:r w:rsidR="00217F97" w:rsidRPr="00217F97">
        <w:rPr>
          <w:rFonts w:ascii="Times New Roman" w:hAnsi="Times New Roman" w:cs="Times New Roman"/>
          <w:sz w:val="24"/>
        </w:rPr>
        <w:t xml:space="preserve">. </w:t>
      </w:r>
      <w:r w:rsidR="00217F97">
        <w:rPr>
          <w:rFonts w:ascii="Times New Roman" w:hAnsi="Times New Roman" w:cs="Times New Roman"/>
          <w:sz w:val="24"/>
        </w:rPr>
        <w:t xml:space="preserve">Nebyla prokázána korelace </w:t>
      </w:r>
      <w:r w:rsidR="00217F97" w:rsidRPr="00217F97">
        <w:rPr>
          <w:rFonts w:ascii="Times New Roman" w:hAnsi="Times New Roman" w:cs="Times New Roman"/>
          <w:sz w:val="24"/>
        </w:rPr>
        <w:t>mezi z</w:t>
      </w:r>
      <w:r w:rsidR="00217F97">
        <w:rPr>
          <w:rFonts w:ascii="Times New Roman" w:hAnsi="Times New Roman" w:cs="Times New Roman"/>
          <w:sz w:val="24"/>
        </w:rPr>
        <w:t>trátami pesticidů a dlouhodobým</w:t>
      </w:r>
      <w:r w:rsidR="00217F97" w:rsidRPr="00217F97">
        <w:rPr>
          <w:rFonts w:ascii="Times New Roman" w:hAnsi="Times New Roman" w:cs="Times New Roman"/>
          <w:sz w:val="24"/>
        </w:rPr>
        <w:t xml:space="preserve"> </w:t>
      </w:r>
      <w:r w:rsidR="00217F97">
        <w:rPr>
          <w:rFonts w:ascii="Times New Roman" w:hAnsi="Times New Roman" w:cs="Times New Roman"/>
          <w:sz w:val="24"/>
        </w:rPr>
        <w:t>vlivem redukované orby</w:t>
      </w:r>
      <w:r w:rsidR="00217F97" w:rsidRPr="00217F97">
        <w:rPr>
          <w:rFonts w:ascii="Times New Roman" w:hAnsi="Times New Roman" w:cs="Times New Roman"/>
          <w:sz w:val="24"/>
        </w:rPr>
        <w:t xml:space="preserve"> na hydrodynamiku, což </w:t>
      </w:r>
      <w:r w:rsidR="00217F97">
        <w:rPr>
          <w:rFonts w:ascii="Times New Roman" w:hAnsi="Times New Roman" w:cs="Times New Roman"/>
          <w:sz w:val="24"/>
        </w:rPr>
        <w:t>naznačuje vyšší důležitost studie</w:t>
      </w:r>
      <w:r w:rsidR="00217F97" w:rsidRPr="00217F97">
        <w:rPr>
          <w:rFonts w:ascii="Times New Roman" w:hAnsi="Times New Roman" w:cs="Times New Roman"/>
          <w:sz w:val="24"/>
        </w:rPr>
        <w:t xml:space="preserve"> krátkodobý</w:t>
      </w:r>
      <w:r w:rsidR="00217F97">
        <w:rPr>
          <w:rFonts w:ascii="Times New Roman" w:hAnsi="Times New Roman" w:cs="Times New Roman"/>
          <w:sz w:val="24"/>
        </w:rPr>
        <w:t>ch účinků zpracování půdy na vodní režim</w:t>
      </w:r>
      <w:r w:rsidR="00217F97" w:rsidRPr="00217F97">
        <w:rPr>
          <w:rFonts w:ascii="Times New Roman" w:hAnsi="Times New Roman" w:cs="Times New Roman"/>
          <w:sz w:val="24"/>
        </w:rPr>
        <w:t xml:space="preserve"> a zejména tok rozpuštěn</w:t>
      </w:r>
      <w:r w:rsidR="00217F97">
        <w:rPr>
          <w:rFonts w:ascii="Times New Roman" w:hAnsi="Times New Roman" w:cs="Times New Roman"/>
          <w:sz w:val="24"/>
        </w:rPr>
        <w:t>ých</w:t>
      </w:r>
      <w:r w:rsidR="00217F97" w:rsidRPr="00217F97">
        <w:rPr>
          <w:rFonts w:ascii="Times New Roman" w:hAnsi="Times New Roman" w:cs="Times New Roman"/>
          <w:sz w:val="24"/>
        </w:rPr>
        <w:t xml:space="preserve"> lát</w:t>
      </w:r>
      <w:r w:rsidR="00217F97">
        <w:rPr>
          <w:rFonts w:ascii="Times New Roman" w:hAnsi="Times New Roman" w:cs="Times New Roman"/>
          <w:sz w:val="24"/>
        </w:rPr>
        <w:t>ek</w:t>
      </w:r>
      <w:r w:rsidR="00217F97" w:rsidRPr="00217F97">
        <w:rPr>
          <w:rFonts w:ascii="Times New Roman" w:hAnsi="Times New Roman" w:cs="Times New Roman"/>
          <w:sz w:val="24"/>
        </w:rPr>
        <w:t>.</w:t>
      </w:r>
      <w:r w:rsidR="002632F1" w:rsidRPr="002632F1">
        <w:rPr>
          <w:rFonts w:ascii="Times New Roman" w:hAnsi="Times New Roman" w:cs="Times New Roman"/>
          <w:sz w:val="24"/>
        </w:rPr>
        <w:t xml:space="preserve"> </w:t>
      </w:r>
    </w:p>
    <w:p w:rsidR="00160E32" w:rsidRDefault="00160E32" w:rsidP="00AF1575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160E32">
        <w:rPr>
          <w:rFonts w:ascii="Times New Roman" w:hAnsi="Times New Roman" w:cs="Times New Roman"/>
          <w:b/>
          <w:sz w:val="24"/>
        </w:rPr>
        <w:t>Zpracovala:</w:t>
      </w:r>
      <w:r w:rsidRPr="00160E32">
        <w:rPr>
          <w:rFonts w:ascii="Times New Roman" w:hAnsi="Times New Roman" w:cs="Times New Roman"/>
          <w:sz w:val="24"/>
        </w:rPr>
        <w:t xml:space="preserve"> Ing. Julie Jeřábková, Česká zemědělská univerzita v Praze, FAPPZ, KPOP,</w:t>
      </w:r>
      <w:r>
        <w:rPr>
          <w:rFonts w:ascii="Times New Roman" w:hAnsi="Times New Roman" w:cs="Times New Roman"/>
          <w:sz w:val="24"/>
        </w:rPr>
        <w:t xml:space="preserve"> </w:t>
      </w:r>
      <w:r w:rsidRPr="00160E32">
        <w:rPr>
          <w:rFonts w:ascii="Times New Roman" w:hAnsi="Times New Roman" w:cs="Times New Roman"/>
          <w:sz w:val="24"/>
        </w:rPr>
        <w:t>jerabkovaj@af.czu.cz</w:t>
      </w:r>
    </w:p>
    <w:sectPr w:rsidR="00160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F1"/>
    <w:rsid w:val="000D37E2"/>
    <w:rsid w:val="00160E32"/>
    <w:rsid w:val="00217F97"/>
    <w:rsid w:val="002632F1"/>
    <w:rsid w:val="002F556B"/>
    <w:rsid w:val="00533C2A"/>
    <w:rsid w:val="0053787E"/>
    <w:rsid w:val="00553545"/>
    <w:rsid w:val="007F1B5A"/>
    <w:rsid w:val="009C1947"/>
    <w:rsid w:val="009C3926"/>
    <w:rsid w:val="00AF1575"/>
    <w:rsid w:val="00F3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2E481-9DBA-436C-B00A-5E5F75DC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1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8B01-1E7C-4912-ABD6-9E861EDB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377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jerabkovaj</dc:creator>
  <cp:keywords/>
  <dc:description/>
  <cp:lastModifiedBy>jerabkovaj</cp:lastModifiedBy>
  <cp:revision>7</cp:revision>
  <dcterms:created xsi:type="dcterms:W3CDTF">2017-11-15T13:35:00Z</dcterms:created>
  <dcterms:modified xsi:type="dcterms:W3CDTF">2017-11-20T11:16:00Z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http://www.zotero.org/styles/harvard1</vt:lpwstr>
  </property>
  <property fmtid="{D5CDD505-2E9C-101B-9397-08002B2CF9AE}" pid="4" name="Mendeley Unique User Id_1">
    <vt:lpwstr>1d4a7a58-54d4-381b-a77d-c7ea662949e2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16th edition (author-date)</vt:lpwstr>
  </property>
  <property fmtid="{D5CDD505-2E9C-101B-9397-08002B2CF9AE}" pid="11" name="Mendeley Recent Style Id 3_1">
    <vt:lpwstr>http://www.zotero.org/styles/harvard-cite-them-right</vt:lpwstr>
  </property>
  <property fmtid="{D5CDD505-2E9C-101B-9397-08002B2CF9AE}" pid="12" name="Mendeley Recent Style Name 3_1">
    <vt:lpwstr>Cite Them Right 10th edition - Harvard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(deprecated)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http://www.zotero.org/styles/iso690-author-date-en</vt:lpwstr>
  </property>
  <property fmtid="{D5CDD505-2E9C-101B-9397-08002B2CF9AE}" pid="18" name="Mendeley Recent Style Name 6_1">
    <vt:lpwstr>ISO-690 (author-date, English)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