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21B1" w:rsidRDefault="00AE21B1" w:rsidP="00D865FF">
      <w:pPr>
        <w:pStyle w:val="Default"/>
        <w:jc w:val="both"/>
        <w:rPr>
          <w:b/>
          <w:sz w:val="28"/>
        </w:rPr>
      </w:pPr>
      <w:r>
        <w:rPr>
          <w:b/>
          <w:sz w:val="28"/>
        </w:rPr>
        <w:t>Konvenční orba snižuje hojnost a biomasu</w:t>
      </w:r>
      <w:r w:rsidRPr="00AE21B1">
        <w:rPr>
          <w:b/>
          <w:sz w:val="28"/>
        </w:rPr>
        <w:t xml:space="preserve"> žížal a mění strukturu jejich společenství</w:t>
      </w:r>
      <w:r>
        <w:rPr>
          <w:b/>
          <w:sz w:val="28"/>
        </w:rPr>
        <w:t>:</w:t>
      </w:r>
      <w:r w:rsidRPr="00AE21B1">
        <w:rPr>
          <w:b/>
          <w:sz w:val="28"/>
        </w:rPr>
        <w:t xml:space="preserve"> </w:t>
      </w:r>
      <w:r w:rsidR="00275847">
        <w:rPr>
          <w:b/>
          <w:sz w:val="28"/>
        </w:rPr>
        <w:t>globální</w:t>
      </w:r>
      <w:r w:rsidRPr="00AE21B1">
        <w:rPr>
          <w:b/>
          <w:sz w:val="28"/>
        </w:rPr>
        <w:t xml:space="preserve"> metaanalýz</w:t>
      </w:r>
      <w:r>
        <w:rPr>
          <w:b/>
          <w:sz w:val="28"/>
        </w:rPr>
        <w:t>a</w:t>
      </w:r>
    </w:p>
    <w:p w:rsidR="00AE21B1" w:rsidRPr="00AE21B1" w:rsidRDefault="00AE21B1" w:rsidP="00D865FF">
      <w:pPr>
        <w:pStyle w:val="Default"/>
        <w:jc w:val="both"/>
        <w:rPr>
          <w:b/>
          <w:sz w:val="28"/>
        </w:rPr>
      </w:pPr>
    </w:p>
    <w:p w:rsidR="00C412B3" w:rsidRDefault="00AE21B1" w:rsidP="00D865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AE21B1">
        <w:rPr>
          <w:rFonts w:ascii="Times New Roman" w:hAnsi="Times New Roman" w:cs="Times New Roman"/>
          <w:b/>
          <w:sz w:val="28"/>
          <w:szCs w:val="24"/>
        </w:rPr>
        <w:t>Conventional tillage decreases the abundance and biomass of earthworms and alters their community structure in a global meta-analysis</w:t>
      </w:r>
    </w:p>
    <w:p w:rsidR="00AE21B1" w:rsidRDefault="00AE21B1" w:rsidP="00D865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21B1">
        <w:rPr>
          <w:rFonts w:ascii="Times New Roman" w:hAnsi="Times New Roman" w:cs="Times New Roman"/>
          <w:sz w:val="24"/>
          <w:szCs w:val="24"/>
        </w:rPr>
        <w:t>Briones MJI, Schmidt O. Conventional tillage decreases the abundance and biomass of earthworms and alters their community structure in a global meta-analysis. Glob Change Biol. 2017;23:4396–4419. </w:t>
      </w:r>
      <w:hyperlink r:id="rId4" w:tgtFrame="_blank" w:tooltip="Link to external resource: https://doi.org/10.1111/gcb.13744" w:history="1">
        <w:r w:rsidRPr="00AE21B1">
          <w:rPr>
            <w:rStyle w:val="Hypertextovodkaz"/>
            <w:rFonts w:ascii="Times New Roman" w:hAnsi="Times New Roman" w:cs="Times New Roman"/>
            <w:sz w:val="24"/>
            <w:szCs w:val="24"/>
          </w:rPr>
          <w:t>https://doi.org/10.1111/gcb.13744</w:t>
        </w:r>
      </w:hyperlink>
    </w:p>
    <w:p w:rsidR="00AE21B1" w:rsidRDefault="00AE21B1" w:rsidP="00D865FF">
      <w:pPr>
        <w:jc w:val="both"/>
        <w:rPr>
          <w:rFonts w:ascii="Times New Roman" w:hAnsi="Times New Roman" w:cs="Times New Roman"/>
          <w:sz w:val="24"/>
          <w:szCs w:val="24"/>
        </w:rPr>
      </w:pPr>
      <w:r w:rsidRPr="000A1D39">
        <w:rPr>
          <w:rFonts w:ascii="Times New Roman" w:hAnsi="Times New Roman" w:cs="Times New Roman"/>
          <w:b/>
          <w:sz w:val="24"/>
          <w:szCs w:val="24"/>
        </w:rPr>
        <w:t>Klíčová slova:</w:t>
      </w:r>
      <w:r>
        <w:rPr>
          <w:rFonts w:ascii="Times New Roman" w:hAnsi="Times New Roman" w:cs="Times New Roman"/>
          <w:sz w:val="24"/>
          <w:szCs w:val="24"/>
        </w:rPr>
        <w:t xml:space="preserve"> zemědělský management, skladba společenstev, </w:t>
      </w:r>
      <w:r w:rsidR="000A1D39">
        <w:rPr>
          <w:rFonts w:ascii="Times New Roman" w:hAnsi="Times New Roman" w:cs="Times New Roman"/>
          <w:sz w:val="24"/>
          <w:szCs w:val="24"/>
        </w:rPr>
        <w:t>ekologický grouping</w:t>
      </w:r>
      <w:r w:rsidRPr="00AE21B1">
        <w:rPr>
          <w:rFonts w:ascii="Times New Roman" w:hAnsi="Times New Roman" w:cs="Times New Roman"/>
          <w:sz w:val="24"/>
          <w:szCs w:val="24"/>
        </w:rPr>
        <w:t xml:space="preserve">, </w:t>
      </w:r>
      <w:r w:rsidR="000A1D39">
        <w:rPr>
          <w:rFonts w:ascii="Times New Roman" w:hAnsi="Times New Roman" w:cs="Times New Roman"/>
          <w:sz w:val="24"/>
          <w:szCs w:val="24"/>
        </w:rPr>
        <w:t>o</w:t>
      </w:r>
      <w:r w:rsidRPr="00AE21B1">
        <w:rPr>
          <w:rFonts w:ascii="Times New Roman" w:hAnsi="Times New Roman" w:cs="Times New Roman"/>
          <w:sz w:val="24"/>
          <w:szCs w:val="24"/>
        </w:rPr>
        <w:t xml:space="preserve">ligochaeta, </w:t>
      </w:r>
      <w:r w:rsidR="000A1D39">
        <w:rPr>
          <w:rFonts w:ascii="Times New Roman" w:hAnsi="Times New Roman" w:cs="Times New Roman"/>
          <w:sz w:val="24"/>
          <w:szCs w:val="24"/>
        </w:rPr>
        <w:t>orební systémy</w:t>
      </w:r>
    </w:p>
    <w:p w:rsidR="006D3261" w:rsidRPr="00AE21B1" w:rsidRDefault="000A1D39" w:rsidP="00D865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Osvojení si méně intenzivních kultivačních technik by mělo zvýšit populace žížal a jejich příspěvek </w:t>
      </w:r>
      <w:r w:rsidR="00275847">
        <w:rPr>
          <w:rFonts w:ascii="Times New Roman" w:hAnsi="Times New Roman" w:cs="Times New Roman"/>
          <w:sz w:val="24"/>
          <w:szCs w:val="24"/>
        </w:rPr>
        <w:t>funkčnímu</w:t>
      </w:r>
      <w:r>
        <w:rPr>
          <w:rFonts w:ascii="Times New Roman" w:hAnsi="Times New Roman" w:cs="Times New Roman"/>
          <w:sz w:val="24"/>
          <w:szCs w:val="24"/>
        </w:rPr>
        <w:t xml:space="preserve"> ekosystému. Nicméně byly publikovány rozporuplné výsledky efektu intenzivní orby na populace žížal, </w:t>
      </w:r>
      <w:r w:rsidR="00275847">
        <w:rPr>
          <w:rFonts w:ascii="Times New Roman" w:hAnsi="Times New Roman" w:cs="Times New Roman"/>
          <w:sz w:val="24"/>
          <w:szCs w:val="24"/>
        </w:rPr>
        <w:t xml:space="preserve">odrážející </w:t>
      </w:r>
      <w:r>
        <w:rPr>
          <w:rFonts w:ascii="Times New Roman" w:hAnsi="Times New Roman" w:cs="Times New Roman"/>
          <w:sz w:val="24"/>
          <w:szCs w:val="24"/>
        </w:rPr>
        <w:t>rozdíl</w:t>
      </w:r>
      <w:r w:rsidR="0027584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86EB3">
        <w:rPr>
          <w:rFonts w:ascii="Times New Roman" w:hAnsi="Times New Roman" w:cs="Times New Roman"/>
          <w:sz w:val="24"/>
          <w:szCs w:val="24"/>
        </w:rPr>
        <w:t>v půdních vlastnostech, klimatických podmínkách a agronomických operacích (např.: hnojení, management posklizňových zbytků a chemická ošetření rostlin)</w:t>
      </w:r>
      <w:r w:rsidR="00275847">
        <w:rPr>
          <w:rFonts w:ascii="Times New Roman" w:hAnsi="Times New Roman" w:cs="Times New Roman"/>
          <w:sz w:val="24"/>
          <w:szCs w:val="24"/>
        </w:rPr>
        <w:t xml:space="preserve"> mezi lokalitami</w:t>
      </w:r>
      <w:r w:rsidR="00B86EB3">
        <w:rPr>
          <w:rFonts w:ascii="Times New Roman" w:hAnsi="Times New Roman" w:cs="Times New Roman"/>
          <w:sz w:val="24"/>
          <w:szCs w:val="24"/>
        </w:rPr>
        <w:t xml:space="preserve">. </w:t>
      </w:r>
      <w:r w:rsidR="00EA4BDD">
        <w:rPr>
          <w:rFonts w:ascii="Times New Roman" w:hAnsi="Times New Roman" w:cs="Times New Roman"/>
          <w:sz w:val="24"/>
          <w:szCs w:val="24"/>
        </w:rPr>
        <w:t>K</w:t>
      </w:r>
      <w:r w:rsidR="00EA4BDD" w:rsidRPr="00EA4BDD">
        <w:rPr>
          <w:rFonts w:ascii="Times New Roman" w:hAnsi="Times New Roman" w:cs="Times New Roman"/>
          <w:sz w:val="24"/>
          <w:szCs w:val="24"/>
        </w:rPr>
        <w:t xml:space="preserve"> objasnění t</w:t>
      </w:r>
      <w:r w:rsidR="00EA4BDD">
        <w:rPr>
          <w:rFonts w:ascii="Times New Roman" w:hAnsi="Times New Roman" w:cs="Times New Roman"/>
          <w:sz w:val="24"/>
          <w:szCs w:val="24"/>
        </w:rPr>
        <w:t>ěchto dlouho</w:t>
      </w:r>
      <w:r w:rsidR="00275847">
        <w:rPr>
          <w:rFonts w:ascii="Times New Roman" w:hAnsi="Times New Roman" w:cs="Times New Roman"/>
          <w:sz w:val="24"/>
          <w:szCs w:val="24"/>
        </w:rPr>
        <w:t>době</w:t>
      </w:r>
      <w:r w:rsidR="00EA4BDD">
        <w:rPr>
          <w:rFonts w:ascii="Times New Roman" w:hAnsi="Times New Roman" w:cs="Times New Roman"/>
          <w:sz w:val="24"/>
          <w:szCs w:val="24"/>
        </w:rPr>
        <w:t xml:space="preserve"> </w:t>
      </w:r>
      <w:r w:rsidR="00EA4BDD" w:rsidRPr="00EA4BDD">
        <w:rPr>
          <w:rFonts w:ascii="Times New Roman" w:hAnsi="Times New Roman" w:cs="Times New Roman"/>
          <w:sz w:val="24"/>
          <w:szCs w:val="24"/>
        </w:rPr>
        <w:t>nevyřešen</w:t>
      </w:r>
      <w:r w:rsidR="00EA4BDD">
        <w:rPr>
          <w:rFonts w:ascii="Times New Roman" w:hAnsi="Times New Roman" w:cs="Times New Roman"/>
          <w:sz w:val="24"/>
          <w:szCs w:val="24"/>
        </w:rPr>
        <w:t>ých</w:t>
      </w:r>
      <w:r w:rsidR="00EA4BDD" w:rsidRPr="00EA4BDD">
        <w:rPr>
          <w:rFonts w:ascii="Times New Roman" w:hAnsi="Times New Roman" w:cs="Times New Roman"/>
          <w:sz w:val="24"/>
          <w:szCs w:val="24"/>
        </w:rPr>
        <w:t xml:space="preserve"> otáz</w:t>
      </w:r>
      <w:r w:rsidR="00EA4BDD">
        <w:rPr>
          <w:rFonts w:ascii="Times New Roman" w:hAnsi="Times New Roman" w:cs="Times New Roman"/>
          <w:sz w:val="24"/>
          <w:szCs w:val="24"/>
        </w:rPr>
        <w:t xml:space="preserve">ek byl vypracován </w:t>
      </w:r>
      <w:r w:rsidR="00B86EB3">
        <w:rPr>
          <w:rFonts w:ascii="Times New Roman" w:hAnsi="Times New Roman" w:cs="Times New Roman"/>
          <w:sz w:val="24"/>
          <w:szCs w:val="24"/>
        </w:rPr>
        <w:t>přehled založený na globální metaanalýze s párovým pozorováním 165 publikací z</w:t>
      </w:r>
      <w:r w:rsidR="00EA4BDD">
        <w:rPr>
          <w:rFonts w:ascii="Times New Roman" w:hAnsi="Times New Roman" w:cs="Times New Roman"/>
          <w:sz w:val="24"/>
          <w:szCs w:val="24"/>
        </w:rPr>
        <w:t>a</w:t>
      </w:r>
      <w:r w:rsidR="00B86EB3">
        <w:rPr>
          <w:rFonts w:ascii="Times New Roman" w:hAnsi="Times New Roman" w:cs="Times New Roman"/>
          <w:sz w:val="24"/>
          <w:szCs w:val="24"/>
        </w:rPr>
        <w:t xml:space="preserve"> uplynulých 65 let (1950 – 2016) </w:t>
      </w:r>
      <w:r w:rsidR="00EA4BDD">
        <w:rPr>
          <w:rFonts w:ascii="Times New Roman" w:hAnsi="Times New Roman" w:cs="Times New Roman"/>
          <w:sz w:val="24"/>
          <w:szCs w:val="24"/>
        </w:rPr>
        <w:t>z 40</w:t>
      </w:r>
      <w:r w:rsidR="00B86EB3">
        <w:rPr>
          <w:rFonts w:ascii="Times New Roman" w:hAnsi="Times New Roman" w:cs="Times New Roman"/>
          <w:sz w:val="24"/>
          <w:szCs w:val="24"/>
        </w:rPr>
        <w:t xml:space="preserve"> zemí z </w:t>
      </w:r>
      <w:r w:rsidR="00EA4BDD">
        <w:rPr>
          <w:rFonts w:ascii="Times New Roman" w:hAnsi="Times New Roman" w:cs="Times New Roman"/>
          <w:sz w:val="24"/>
          <w:szCs w:val="24"/>
        </w:rPr>
        <w:t>5</w:t>
      </w:r>
      <w:r w:rsidR="00B86EB3">
        <w:rPr>
          <w:rFonts w:ascii="Times New Roman" w:hAnsi="Times New Roman" w:cs="Times New Roman"/>
          <w:sz w:val="24"/>
          <w:szCs w:val="24"/>
        </w:rPr>
        <w:t xml:space="preserve"> kontinentů. </w:t>
      </w:r>
      <w:r w:rsidR="00EA4BDD">
        <w:rPr>
          <w:rFonts w:ascii="Times New Roman" w:hAnsi="Times New Roman" w:cs="Times New Roman"/>
          <w:sz w:val="24"/>
          <w:szCs w:val="24"/>
        </w:rPr>
        <w:t>Výsledky ukázaly, že menší narušení půdy (např.: bezorebn</w:t>
      </w:r>
      <w:r w:rsidR="003413FB">
        <w:rPr>
          <w:rFonts w:ascii="Times New Roman" w:hAnsi="Times New Roman" w:cs="Times New Roman"/>
          <w:sz w:val="24"/>
          <w:szCs w:val="24"/>
        </w:rPr>
        <w:t>é a konzervační technologie zpracování</w:t>
      </w:r>
      <w:r w:rsidR="00EA4BDD">
        <w:rPr>
          <w:rFonts w:ascii="Times New Roman" w:hAnsi="Times New Roman" w:cs="Times New Roman"/>
          <w:sz w:val="24"/>
          <w:szCs w:val="24"/>
        </w:rPr>
        <w:t>) významně zvyšuj</w:t>
      </w:r>
      <w:r w:rsidR="003413FB">
        <w:rPr>
          <w:rFonts w:ascii="Times New Roman" w:hAnsi="Times New Roman" w:cs="Times New Roman"/>
          <w:sz w:val="24"/>
          <w:szCs w:val="24"/>
        </w:rPr>
        <w:t>í</w:t>
      </w:r>
      <w:r w:rsidR="00EA4BDD">
        <w:rPr>
          <w:rFonts w:ascii="Times New Roman" w:hAnsi="Times New Roman" w:cs="Times New Roman"/>
          <w:sz w:val="24"/>
          <w:szCs w:val="24"/>
        </w:rPr>
        <w:t xml:space="preserve"> hojnost (nárůst o 137 %, resp. 127 %) a biomasu</w:t>
      </w:r>
      <w:r w:rsidR="006D3261" w:rsidRPr="006D3261">
        <w:rPr>
          <w:rFonts w:ascii="Times New Roman" w:hAnsi="Times New Roman" w:cs="Times New Roman"/>
          <w:sz w:val="24"/>
          <w:szCs w:val="24"/>
        </w:rPr>
        <w:t xml:space="preserve"> </w:t>
      </w:r>
      <w:r w:rsidR="00EA4BDD">
        <w:rPr>
          <w:rFonts w:ascii="Times New Roman" w:hAnsi="Times New Roman" w:cs="Times New Roman"/>
          <w:sz w:val="24"/>
          <w:szCs w:val="24"/>
        </w:rPr>
        <w:t>(196 %, resp. 101 %) žížal</w:t>
      </w:r>
      <w:r w:rsidR="00275847">
        <w:rPr>
          <w:rFonts w:ascii="Times New Roman" w:hAnsi="Times New Roman" w:cs="Times New Roman"/>
          <w:sz w:val="24"/>
          <w:szCs w:val="24"/>
        </w:rPr>
        <w:t>,</w:t>
      </w:r>
      <w:r w:rsidR="00EA4BDD" w:rsidRPr="006D3261">
        <w:rPr>
          <w:rFonts w:ascii="Times New Roman" w:hAnsi="Times New Roman" w:cs="Times New Roman"/>
          <w:sz w:val="24"/>
          <w:szCs w:val="24"/>
        </w:rPr>
        <w:t xml:space="preserve"> </w:t>
      </w:r>
      <w:r w:rsidR="00EA4BDD">
        <w:rPr>
          <w:rFonts w:ascii="Times New Roman" w:hAnsi="Times New Roman" w:cs="Times New Roman"/>
          <w:sz w:val="24"/>
          <w:szCs w:val="24"/>
        </w:rPr>
        <w:t>oproti konvenčnímu zpracování půdy pluhem. Reakce</w:t>
      </w:r>
      <w:r w:rsidR="0075234E">
        <w:rPr>
          <w:rFonts w:ascii="Times New Roman" w:hAnsi="Times New Roman" w:cs="Times New Roman"/>
          <w:sz w:val="24"/>
          <w:szCs w:val="24"/>
        </w:rPr>
        <w:t xml:space="preserve"> populace žížal byly výraznější</w:t>
      </w:r>
      <w:r w:rsidR="00EA4BDD">
        <w:rPr>
          <w:rFonts w:ascii="Times New Roman" w:hAnsi="Times New Roman" w:cs="Times New Roman"/>
          <w:sz w:val="24"/>
          <w:szCs w:val="24"/>
        </w:rPr>
        <w:t xml:space="preserve"> při redukované orbě (RO) na delší období (</w:t>
      </w:r>
      <w:r w:rsidR="006D3261" w:rsidRPr="006D3261">
        <w:rPr>
          <w:rFonts w:ascii="Times New Roman" w:hAnsi="Times New Roman" w:cs="Times New Roman"/>
          <w:sz w:val="24"/>
          <w:szCs w:val="24"/>
        </w:rPr>
        <w:t>&gt;10 </w:t>
      </w:r>
      <w:r w:rsidR="00EA4BDD">
        <w:rPr>
          <w:rFonts w:ascii="Times New Roman" w:hAnsi="Times New Roman" w:cs="Times New Roman"/>
          <w:sz w:val="24"/>
          <w:szCs w:val="24"/>
        </w:rPr>
        <w:t>let</w:t>
      </w:r>
      <w:r w:rsidR="006D3261" w:rsidRPr="006D3261">
        <w:rPr>
          <w:rFonts w:ascii="Times New Roman" w:hAnsi="Times New Roman" w:cs="Times New Roman"/>
          <w:sz w:val="24"/>
          <w:szCs w:val="24"/>
        </w:rPr>
        <w:t xml:space="preserve">), </w:t>
      </w:r>
      <w:r w:rsidR="00EA4BDD" w:rsidRPr="00EA4BDD">
        <w:rPr>
          <w:rFonts w:ascii="Times New Roman" w:hAnsi="Times New Roman" w:cs="Times New Roman"/>
          <w:sz w:val="24"/>
          <w:szCs w:val="24"/>
        </w:rPr>
        <w:t>v teplých mírných zónách</w:t>
      </w:r>
      <w:r w:rsidR="00EA4BDD">
        <w:rPr>
          <w:rFonts w:ascii="Times New Roman" w:hAnsi="Times New Roman" w:cs="Times New Roman"/>
          <w:sz w:val="24"/>
          <w:szCs w:val="24"/>
        </w:rPr>
        <w:t xml:space="preserve"> s půdou s jemnější texturou a v půdách s vyšším obsahem jílu (</w:t>
      </w:r>
      <w:r w:rsidR="006D3261" w:rsidRPr="006D3261">
        <w:rPr>
          <w:rFonts w:ascii="Times New Roman" w:hAnsi="Times New Roman" w:cs="Times New Roman"/>
          <w:sz w:val="24"/>
          <w:szCs w:val="24"/>
        </w:rPr>
        <w:t>&gt;35</w:t>
      </w:r>
      <w:r w:rsidR="00EA4BDD">
        <w:rPr>
          <w:rFonts w:ascii="Times New Roman" w:hAnsi="Times New Roman" w:cs="Times New Roman"/>
          <w:sz w:val="24"/>
          <w:szCs w:val="24"/>
        </w:rPr>
        <w:t xml:space="preserve"> </w:t>
      </w:r>
      <w:r w:rsidR="006D3261" w:rsidRPr="006D3261">
        <w:rPr>
          <w:rFonts w:ascii="Times New Roman" w:hAnsi="Times New Roman" w:cs="Times New Roman"/>
          <w:sz w:val="24"/>
          <w:szCs w:val="24"/>
        </w:rPr>
        <w:t xml:space="preserve">%) </w:t>
      </w:r>
      <w:r w:rsidR="00EA4BDD">
        <w:rPr>
          <w:rFonts w:ascii="Times New Roman" w:hAnsi="Times New Roman" w:cs="Times New Roman"/>
          <w:sz w:val="24"/>
          <w:szCs w:val="24"/>
        </w:rPr>
        <w:t>a nižším pH</w:t>
      </w:r>
      <w:r w:rsidR="00FB502F">
        <w:rPr>
          <w:rFonts w:ascii="Times New Roman" w:hAnsi="Times New Roman" w:cs="Times New Roman"/>
          <w:sz w:val="24"/>
          <w:szCs w:val="24"/>
        </w:rPr>
        <w:t xml:space="preserve"> </w:t>
      </w:r>
      <w:r w:rsidR="006D3261" w:rsidRPr="006D3261">
        <w:rPr>
          <w:rFonts w:ascii="Times New Roman" w:hAnsi="Times New Roman" w:cs="Times New Roman"/>
          <w:sz w:val="24"/>
          <w:szCs w:val="24"/>
        </w:rPr>
        <w:t>(&lt;5.5).</w:t>
      </w:r>
      <w:r w:rsidR="00EA4BDD">
        <w:rPr>
          <w:rFonts w:ascii="Times New Roman" w:hAnsi="Times New Roman" w:cs="Times New Roman"/>
          <w:sz w:val="24"/>
          <w:szCs w:val="24"/>
        </w:rPr>
        <w:t xml:space="preserve"> Navíc zbývající organická hmota</w:t>
      </w:r>
      <w:r w:rsidR="00640B26">
        <w:rPr>
          <w:rFonts w:ascii="Times New Roman" w:hAnsi="Times New Roman" w:cs="Times New Roman"/>
          <w:sz w:val="24"/>
          <w:szCs w:val="24"/>
        </w:rPr>
        <w:t xml:space="preserve"> z posklizňových zbytků tento jev RO posiluje, zatímco aplikace herbicidu glyfosátu nemá výrazný efekt na populace žížal v RO. Meta</w:t>
      </w:r>
      <w:r w:rsidR="00FB502F">
        <w:rPr>
          <w:rFonts w:ascii="Times New Roman" w:hAnsi="Times New Roman" w:cs="Times New Roman"/>
          <w:sz w:val="24"/>
          <w:szCs w:val="24"/>
        </w:rPr>
        <w:t>a</w:t>
      </w:r>
      <w:r w:rsidR="00640B26">
        <w:rPr>
          <w:rFonts w:ascii="Times New Roman" w:hAnsi="Times New Roman" w:cs="Times New Roman"/>
          <w:sz w:val="24"/>
          <w:szCs w:val="24"/>
        </w:rPr>
        <w:t xml:space="preserve">nalýza potvrdila, že epigeické a důležitěji i vetší anetické žížaly </w:t>
      </w:r>
      <w:r w:rsidR="00FB502F">
        <w:rPr>
          <w:rFonts w:ascii="Times New Roman" w:hAnsi="Times New Roman" w:cs="Times New Roman"/>
          <w:sz w:val="24"/>
          <w:szCs w:val="24"/>
        </w:rPr>
        <w:t>jsou</w:t>
      </w:r>
      <w:r w:rsidR="00640B26">
        <w:rPr>
          <w:rFonts w:ascii="Times New Roman" w:hAnsi="Times New Roman" w:cs="Times New Roman"/>
          <w:sz w:val="24"/>
          <w:szCs w:val="24"/>
        </w:rPr>
        <w:t xml:space="preserve"> nej</w:t>
      </w:r>
      <w:r w:rsidR="00FB502F">
        <w:rPr>
          <w:rFonts w:ascii="Times New Roman" w:hAnsi="Times New Roman" w:cs="Times New Roman"/>
          <w:sz w:val="24"/>
          <w:szCs w:val="24"/>
        </w:rPr>
        <w:t>citlivějšími</w:t>
      </w:r>
      <w:r w:rsidR="00640B26">
        <w:rPr>
          <w:rFonts w:ascii="Times New Roman" w:hAnsi="Times New Roman" w:cs="Times New Roman"/>
          <w:sz w:val="24"/>
          <w:szCs w:val="24"/>
        </w:rPr>
        <w:t xml:space="preserve"> ekologickými skupinami v konvenčním zemědělství. Zejména hluboko se </w:t>
      </w:r>
      <w:r w:rsidR="00350C07">
        <w:rPr>
          <w:rFonts w:ascii="Times New Roman" w:hAnsi="Times New Roman" w:cs="Times New Roman"/>
          <w:sz w:val="24"/>
          <w:szCs w:val="24"/>
        </w:rPr>
        <w:t>zavrtávající</w:t>
      </w:r>
      <w:r w:rsidR="00640B26">
        <w:rPr>
          <w:rFonts w:ascii="Times New Roman" w:hAnsi="Times New Roman" w:cs="Times New Roman"/>
          <w:sz w:val="24"/>
          <w:szCs w:val="24"/>
        </w:rPr>
        <w:t xml:space="preserve"> druh </w:t>
      </w:r>
      <w:r w:rsidR="006D3261" w:rsidRPr="006D3261">
        <w:rPr>
          <w:rFonts w:ascii="Times New Roman" w:hAnsi="Times New Roman" w:cs="Times New Roman"/>
          <w:i/>
          <w:iCs/>
          <w:sz w:val="24"/>
          <w:szCs w:val="24"/>
        </w:rPr>
        <w:t>Lumbricus terrestris</w:t>
      </w:r>
      <w:r w:rsidR="006D3261" w:rsidRPr="006D3261">
        <w:rPr>
          <w:rFonts w:ascii="Times New Roman" w:hAnsi="Times New Roman" w:cs="Times New Roman"/>
          <w:sz w:val="24"/>
          <w:szCs w:val="24"/>
        </w:rPr>
        <w:t> </w:t>
      </w:r>
      <w:r w:rsidR="00640B26">
        <w:rPr>
          <w:rFonts w:ascii="Times New Roman" w:hAnsi="Times New Roman" w:cs="Times New Roman"/>
          <w:sz w:val="24"/>
          <w:szCs w:val="24"/>
        </w:rPr>
        <w:t xml:space="preserve">(žížala obecná) projevil nejsilnější pozitivní odezvu na RO, se zvýšenou hojností o </w:t>
      </w:r>
      <w:r w:rsidR="006D3261" w:rsidRPr="006D3261">
        <w:rPr>
          <w:rFonts w:ascii="Times New Roman" w:hAnsi="Times New Roman" w:cs="Times New Roman"/>
          <w:sz w:val="24"/>
          <w:szCs w:val="24"/>
        </w:rPr>
        <w:t>124</w:t>
      </w:r>
      <w:r w:rsidR="00640B26">
        <w:rPr>
          <w:rFonts w:ascii="Times New Roman" w:hAnsi="Times New Roman" w:cs="Times New Roman"/>
          <w:sz w:val="24"/>
          <w:szCs w:val="24"/>
        </w:rPr>
        <w:t xml:space="preserve"> </w:t>
      </w:r>
      <w:r w:rsidR="008D3119">
        <w:rPr>
          <w:rFonts w:ascii="Times New Roman" w:hAnsi="Times New Roman" w:cs="Times New Roman"/>
          <w:sz w:val="24"/>
          <w:szCs w:val="24"/>
        </w:rPr>
        <w:t>%</w:t>
      </w:r>
      <w:r w:rsidR="00640B26">
        <w:rPr>
          <w:rFonts w:ascii="Times New Roman" w:hAnsi="Times New Roman" w:cs="Times New Roman"/>
          <w:sz w:val="24"/>
          <w:szCs w:val="24"/>
        </w:rPr>
        <w:t xml:space="preserve">, než </w:t>
      </w:r>
      <w:r w:rsidR="008D3119">
        <w:rPr>
          <w:rFonts w:ascii="Times New Roman" w:hAnsi="Times New Roman" w:cs="Times New Roman"/>
          <w:sz w:val="24"/>
          <w:szCs w:val="24"/>
        </w:rPr>
        <w:t xml:space="preserve">je </w:t>
      </w:r>
      <w:r w:rsidR="00640B26">
        <w:rPr>
          <w:rFonts w:ascii="Times New Roman" w:hAnsi="Times New Roman" w:cs="Times New Roman"/>
          <w:sz w:val="24"/>
          <w:szCs w:val="24"/>
        </w:rPr>
        <w:t xml:space="preserve">průměr všech </w:t>
      </w:r>
      <w:r w:rsidR="006D3261" w:rsidRPr="006D3261">
        <w:rPr>
          <w:rFonts w:ascii="Times New Roman" w:hAnsi="Times New Roman" w:cs="Times New Roman"/>
          <w:sz w:val="24"/>
          <w:szCs w:val="24"/>
        </w:rPr>
        <w:t>13</w:t>
      </w:r>
      <w:r w:rsidR="00640B26">
        <w:rPr>
          <w:rFonts w:ascii="Times New Roman" w:hAnsi="Times New Roman" w:cs="Times New Roman"/>
          <w:sz w:val="24"/>
          <w:szCs w:val="24"/>
        </w:rPr>
        <w:t xml:space="preserve"> druhů, které byly individuálně analyzovány.</w:t>
      </w:r>
      <w:r w:rsidR="00350C07">
        <w:rPr>
          <w:rFonts w:ascii="Times New Roman" w:hAnsi="Times New Roman" w:cs="Times New Roman"/>
          <w:sz w:val="24"/>
          <w:szCs w:val="24"/>
        </w:rPr>
        <w:t xml:space="preserve"> Obnovení těchto dvou důležitých ekologických skupin žížal s ohledem na jejich </w:t>
      </w:r>
      <w:r w:rsidR="003413FB">
        <w:rPr>
          <w:rFonts w:ascii="Times New Roman" w:hAnsi="Times New Roman" w:cs="Times New Roman"/>
          <w:sz w:val="24"/>
          <w:szCs w:val="24"/>
        </w:rPr>
        <w:t>migraci</w:t>
      </w:r>
      <w:r w:rsidR="00350C07">
        <w:rPr>
          <w:rFonts w:ascii="Times New Roman" w:hAnsi="Times New Roman" w:cs="Times New Roman"/>
          <w:sz w:val="24"/>
          <w:szCs w:val="24"/>
        </w:rPr>
        <w:t>, potravu a vyměšování</w:t>
      </w:r>
      <w:r w:rsidR="006D3261" w:rsidRPr="006D3261">
        <w:rPr>
          <w:rFonts w:ascii="Times New Roman" w:hAnsi="Times New Roman" w:cs="Times New Roman"/>
          <w:sz w:val="24"/>
          <w:szCs w:val="24"/>
        </w:rPr>
        <w:t xml:space="preserve"> </w:t>
      </w:r>
      <w:r w:rsidR="00350C07">
        <w:rPr>
          <w:rFonts w:ascii="Times New Roman" w:hAnsi="Times New Roman" w:cs="Times New Roman"/>
          <w:sz w:val="24"/>
          <w:szCs w:val="24"/>
        </w:rPr>
        <w:t xml:space="preserve">v různých formách RO </w:t>
      </w:r>
      <w:r w:rsidR="00481642">
        <w:rPr>
          <w:rFonts w:ascii="Times New Roman" w:hAnsi="Times New Roman" w:cs="Times New Roman"/>
          <w:sz w:val="24"/>
          <w:szCs w:val="24"/>
        </w:rPr>
        <w:t xml:space="preserve">by mělo vést ke </w:t>
      </w:r>
      <w:r w:rsidR="00350C07">
        <w:rPr>
          <w:rFonts w:ascii="Times New Roman" w:hAnsi="Times New Roman" w:cs="Times New Roman"/>
          <w:sz w:val="24"/>
          <w:szCs w:val="24"/>
        </w:rPr>
        <w:t>zlepš</w:t>
      </w:r>
      <w:r w:rsidR="00481642">
        <w:rPr>
          <w:rFonts w:ascii="Times New Roman" w:hAnsi="Times New Roman" w:cs="Times New Roman"/>
          <w:sz w:val="24"/>
          <w:szCs w:val="24"/>
        </w:rPr>
        <w:t xml:space="preserve">ení </w:t>
      </w:r>
      <w:r w:rsidR="00350C07">
        <w:rPr>
          <w:rFonts w:ascii="Times New Roman" w:hAnsi="Times New Roman" w:cs="Times New Roman"/>
          <w:sz w:val="24"/>
          <w:szCs w:val="24"/>
        </w:rPr>
        <w:t>funkc</w:t>
      </w:r>
      <w:r w:rsidR="00481642">
        <w:rPr>
          <w:rFonts w:ascii="Times New Roman" w:hAnsi="Times New Roman" w:cs="Times New Roman"/>
          <w:sz w:val="24"/>
          <w:szCs w:val="24"/>
        </w:rPr>
        <w:t>í</w:t>
      </w:r>
      <w:r w:rsidR="00350C07">
        <w:rPr>
          <w:rFonts w:ascii="Times New Roman" w:hAnsi="Times New Roman" w:cs="Times New Roman"/>
          <w:sz w:val="24"/>
          <w:szCs w:val="24"/>
        </w:rPr>
        <w:t xml:space="preserve"> ekosystému, jako je údržba půdní struktu</w:t>
      </w:r>
      <w:r w:rsidR="00CF7708">
        <w:rPr>
          <w:rFonts w:ascii="Times New Roman" w:hAnsi="Times New Roman" w:cs="Times New Roman"/>
          <w:sz w:val="24"/>
          <w:szCs w:val="24"/>
        </w:rPr>
        <w:t>ry a koloběh živin tzv.</w:t>
      </w:r>
      <w:bookmarkStart w:id="0" w:name="_GoBack"/>
      <w:bookmarkEnd w:id="0"/>
      <w:r w:rsidR="00CF7708">
        <w:rPr>
          <w:rFonts w:ascii="Times New Roman" w:hAnsi="Times New Roman" w:cs="Times New Roman"/>
          <w:sz w:val="24"/>
          <w:szCs w:val="24"/>
        </w:rPr>
        <w:t xml:space="preserve"> „přirozenou</w:t>
      </w:r>
      <w:r w:rsidR="00350C07">
        <w:rPr>
          <w:rFonts w:ascii="Times New Roman" w:hAnsi="Times New Roman" w:cs="Times New Roman"/>
          <w:sz w:val="24"/>
          <w:szCs w:val="24"/>
        </w:rPr>
        <w:t xml:space="preserve"> orbou“. </w:t>
      </w:r>
    </w:p>
    <w:p w:rsidR="00AE21B1" w:rsidRPr="00291C27" w:rsidRDefault="00AE21B1" w:rsidP="00D865F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234E">
        <w:rPr>
          <w:rFonts w:ascii="Times New Roman" w:hAnsi="Times New Roman" w:cs="Times New Roman"/>
          <w:b/>
          <w:sz w:val="24"/>
          <w:szCs w:val="24"/>
        </w:rPr>
        <w:t>Zpracovala:</w:t>
      </w:r>
      <w:r w:rsidRPr="00291C27">
        <w:rPr>
          <w:rFonts w:ascii="Times New Roman" w:hAnsi="Times New Roman" w:cs="Times New Roman"/>
          <w:sz w:val="24"/>
          <w:szCs w:val="24"/>
        </w:rPr>
        <w:t xml:space="preserve"> Ing. </w:t>
      </w:r>
      <w:r>
        <w:rPr>
          <w:rFonts w:ascii="Times New Roman" w:hAnsi="Times New Roman" w:cs="Times New Roman"/>
          <w:sz w:val="24"/>
          <w:szCs w:val="24"/>
        </w:rPr>
        <w:t>Julie Jeřábková</w:t>
      </w:r>
      <w:r w:rsidRPr="00291C2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Česká zemědělská univerzita v Praze</w:t>
      </w:r>
      <w:r w:rsidRPr="00291C2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FAPPZ, KPOP, jerabkovaj@af.czu.cz</w:t>
      </w:r>
    </w:p>
    <w:p w:rsidR="00AE21B1" w:rsidRPr="00AE21B1" w:rsidRDefault="00AE21B1" w:rsidP="00D865F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sectPr w:rsidR="00AE21B1" w:rsidRPr="00AE21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A31"/>
    <w:rsid w:val="000A1D39"/>
    <w:rsid w:val="00275847"/>
    <w:rsid w:val="003413FB"/>
    <w:rsid w:val="00350C07"/>
    <w:rsid w:val="00481642"/>
    <w:rsid w:val="00640B26"/>
    <w:rsid w:val="006D3261"/>
    <w:rsid w:val="0075234E"/>
    <w:rsid w:val="008D3119"/>
    <w:rsid w:val="00AE21B1"/>
    <w:rsid w:val="00B86EB3"/>
    <w:rsid w:val="00C412B3"/>
    <w:rsid w:val="00CF7708"/>
    <w:rsid w:val="00D865FF"/>
    <w:rsid w:val="00E87A31"/>
    <w:rsid w:val="00EA4BDD"/>
    <w:rsid w:val="00FB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E3F2F2"/>
  <w15:docId w15:val="{8DE7B55A-7948-4A40-A85C-4C27D701B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AE21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AE21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i.org/10.1111/gcb.13744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378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CZU - FAPPZ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jerabkovaj</dc:creator>
  <cp:keywords/>
  <dc:description/>
  <cp:lastModifiedBy>jerabkovaj</cp:lastModifiedBy>
  <cp:revision>9</cp:revision>
  <dcterms:created xsi:type="dcterms:W3CDTF">2017-10-20T10:38:00Z</dcterms:created>
  <dcterms:modified xsi:type="dcterms:W3CDTF">2017-11-20T11:06:00Z</dcterms:modified>
</cp:coreProperties>
</file>