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DF2317" w:rsidRPr="00DF2317" w:rsidP="00DF2317">
      <w:pPr>
        <w:shd w:val="clear" w:color="auto" w:fill="F5F5F5"/>
        <w:spacing w:before="0" w:after="120" w:line="240" w:lineRule="auto"/>
        <w:jc w:val="both"/>
        <w:textAlignment w:val="top"/>
        <w:rPr>
          <w:rFonts w:ascii="Arial" w:eastAsia="Times New Roman" w:hAnsi="Arial" w:cs="Arial"/>
          <w:b/>
          <w:color w:val="777777"/>
          <w:sz w:val="28"/>
          <w:szCs w:val="28"/>
          <w:lang w:eastAsia="cs-CZ"/>
        </w:rPr>
      </w:pP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Význam tank mixů  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dicamby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s 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glyfosátem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aplikovaných 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při  regulaci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plevelů v sóji rezistentní vůči 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dicambě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a </w:t>
      </w:r>
      <w:r w:rsidRPr="00DF2317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glyfosátu</w:t>
      </w:r>
    </w:p>
    <w:p w:rsidR="004D49C8" w:rsidRPr="00DF2317" w:rsidP="00DF2317">
      <w:pPr>
        <w:pStyle w:val="NoSpacing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4D49C8" w:rsidRPr="00DF2317" w:rsidP="00DF2317">
      <w:pPr>
        <w:pStyle w:val="NoSpacing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Benefit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of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tank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mixing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dicamba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with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DF2317">
        <w:rPr>
          <w:rStyle w:val="hithilite3"/>
          <w:rFonts w:ascii="Arial" w:hAnsi="Arial" w:cs="Arial"/>
          <w:b/>
          <w:bCs/>
          <w:color w:val="333333"/>
          <w:sz w:val="28"/>
          <w:szCs w:val="28"/>
        </w:rPr>
        <w:t>glyphosate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applied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after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emergence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for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weed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control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in dicamba- and </w:t>
      </w:r>
      <w:r w:rsidRPr="00DF2317">
        <w:rPr>
          <w:rStyle w:val="hithilite3"/>
          <w:rFonts w:ascii="Arial" w:hAnsi="Arial" w:cs="Arial"/>
          <w:b/>
          <w:bCs/>
          <w:color w:val="333333"/>
          <w:sz w:val="28"/>
          <w:szCs w:val="28"/>
        </w:rPr>
        <w:t>glyphosate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-resistant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DF2317">
        <w:rPr>
          <w:rFonts w:ascii="Arial" w:hAnsi="Arial" w:cs="Arial"/>
          <w:b/>
          <w:bCs/>
          <w:color w:val="333333"/>
          <w:sz w:val="28"/>
          <w:szCs w:val="28"/>
        </w:rPr>
        <w:t>soybean</w:t>
      </w:r>
    </w:p>
    <w:p w:rsidR="004D49C8" w:rsidRPr="00DF2317" w:rsidP="00AE1EA7">
      <w:pPr>
        <w:pStyle w:val="NoSpacing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4D49C8" w:rsidRPr="00DF2317" w:rsidP="004D49C8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DF2317">
        <w:rPr>
          <w:rFonts w:ascii="Arial" w:hAnsi="Arial" w:cs="Arial"/>
          <w:sz w:val="24"/>
          <w:szCs w:val="24"/>
        </w:rPr>
        <w:t xml:space="preserve">Underwood, M. G.; </w:t>
      </w:r>
      <w:r w:rsidRPr="00DF2317">
        <w:rPr>
          <w:rFonts w:ascii="Arial" w:hAnsi="Arial" w:cs="Arial"/>
          <w:sz w:val="24"/>
          <w:szCs w:val="24"/>
        </w:rPr>
        <w:t>Soltani</w:t>
      </w:r>
      <w:r w:rsidRPr="00DF2317">
        <w:rPr>
          <w:rFonts w:ascii="Arial" w:hAnsi="Arial" w:cs="Arial"/>
          <w:sz w:val="24"/>
          <w:szCs w:val="24"/>
        </w:rPr>
        <w:t xml:space="preserve">, N.; </w:t>
      </w:r>
      <w:r w:rsidRPr="00DF2317">
        <w:rPr>
          <w:rFonts w:ascii="Arial" w:hAnsi="Arial" w:cs="Arial"/>
          <w:sz w:val="24"/>
          <w:szCs w:val="24"/>
        </w:rPr>
        <w:t>Hooker</w:t>
      </w:r>
      <w:r w:rsidRPr="00DF2317">
        <w:rPr>
          <w:rFonts w:ascii="Arial" w:hAnsi="Arial" w:cs="Arial"/>
          <w:sz w:val="24"/>
          <w:szCs w:val="24"/>
        </w:rPr>
        <w:t xml:space="preserve">, D. C.; et al, </w:t>
      </w:r>
      <w:r w:rsidR="00192923">
        <w:rPr>
          <w:rFonts w:ascii="Arial" w:hAnsi="Arial" w:cs="Arial"/>
          <w:sz w:val="24"/>
          <w:szCs w:val="24"/>
        </w:rPr>
        <w:t>(</w:t>
      </w:r>
      <w:r w:rsidRPr="00DF2317">
        <w:rPr>
          <w:rFonts w:ascii="Arial" w:hAnsi="Arial" w:cs="Arial"/>
          <w:sz w:val="24"/>
          <w:szCs w:val="24"/>
        </w:rPr>
        <w:t>2017</w:t>
      </w:r>
      <w:r w:rsidR="00192923">
        <w:rPr>
          <w:rFonts w:ascii="Arial" w:hAnsi="Arial" w:cs="Arial"/>
          <w:sz w:val="24"/>
          <w:szCs w:val="24"/>
        </w:rPr>
        <w:t>)</w:t>
      </w:r>
      <w:r w:rsidRPr="00DF2317">
        <w:rPr>
          <w:rFonts w:ascii="Arial" w:hAnsi="Arial" w:cs="Arial"/>
          <w:sz w:val="24"/>
          <w:szCs w:val="24"/>
        </w:rPr>
        <w:t xml:space="preserve"> </w:t>
      </w:r>
      <w:r w:rsidRPr="00DF2317">
        <w:rPr>
          <w:rFonts w:ascii="Arial" w:hAnsi="Arial" w:cs="Arial"/>
          <w:bCs/>
          <w:sz w:val="24"/>
          <w:szCs w:val="24"/>
        </w:rPr>
        <w:t xml:space="preserve">Benefit </w:t>
      </w:r>
      <w:r w:rsidRPr="00DF2317">
        <w:rPr>
          <w:rFonts w:ascii="Arial" w:hAnsi="Arial" w:cs="Arial"/>
          <w:bCs/>
          <w:sz w:val="24"/>
          <w:szCs w:val="24"/>
        </w:rPr>
        <w:t>of</w:t>
      </w:r>
      <w:r w:rsidRPr="00DF2317">
        <w:rPr>
          <w:rFonts w:ascii="Arial" w:hAnsi="Arial" w:cs="Arial"/>
          <w:bCs/>
          <w:sz w:val="24"/>
          <w:szCs w:val="24"/>
        </w:rPr>
        <w:t xml:space="preserve"> tank </w:t>
      </w:r>
      <w:r w:rsidRPr="00DF2317">
        <w:rPr>
          <w:rFonts w:ascii="Arial" w:hAnsi="Arial" w:cs="Arial"/>
          <w:bCs/>
          <w:sz w:val="24"/>
          <w:szCs w:val="24"/>
        </w:rPr>
        <w:t>mixing</w:t>
      </w:r>
      <w:r w:rsidRPr="00DF2317">
        <w:rPr>
          <w:rFonts w:ascii="Arial" w:hAnsi="Arial" w:cs="Arial"/>
          <w:bCs/>
          <w:sz w:val="24"/>
          <w:szCs w:val="24"/>
        </w:rPr>
        <w:t xml:space="preserve"> dicamba </w:t>
      </w:r>
      <w:r w:rsidRPr="00DF2317">
        <w:rPr>
          <w:rFonts w:ascii="Arial" w:hAnsi="Arial" w:cs="Arial"/>
          <w:bCs/>
          <w:sz w:val="24"/>
          <w:szCs w:val="24"/>
        </w:rPr>
        <w:t>with</w:t>
      </w:r>
      <w:r w:rsidRPr="00DF2317">
        <w:rPr>
          <w:rFonts w:ascii="Arial" w:hAnsi="Arial" w:cs="Arial"/>
          <w:bCs/>
          <w:sz w:val="24"/>
          <w:szCs w:val="24"/>
        </w:rPr>
        <w:t xml:space="preserve"> </w:t>
      </w:r>
      <w:r w:rsidRPr="00DF2317">
        <w:rPr>
          <w:rStyle w:val="hithilite3"/>
          <w:rFonts w:ascii="Arial" w:hAnsi="Arial" w:cs="Arial"/>
          <w:bCs/>
          <w:sz w:val="24"/>
          <w:szCs w:val="24"/>
        </w:rPr>
        <w:t>glyphosate</w:t>
      </w:r>
      <w:r w:rsidRPr="00DF2317">
        <w:rPr>
          <w:rFonts w:ascii="Arial" w:hAnsi="Arial" w:cs="Arial"/>
          <w:bCs/>
          <w:sz w:val="24"/>
          <w:szCs w:val="24"/>
        </w:rPr>
        <w:t xml:space="preserve"> </w:t>
      </w:r>
      <w:r w:rsidRPr="00DF2317">
        <w:rPr>
          <w:rFonts w:ascii="Arial" w:hAnsi="Arial" w:cs="Arial"/>
          <w:bCs/>
          <w:sz w:val="24"/>
          <w:szCs w:val="24"/>
        </w:rPr>
        <w:t>applied</w:t>
      </w:r>
      <w:r w:rsidRPr="00DF2317">
        <w:rPr>
          <w:rFonts w:ascii="Arial" w:hAnsi="Arial" w:cs="Arial"/>
          <w:bCs/>
          <w:sz w:val="24"/>
          <w:szCs w:val="24"/>
        </w:rPr>
        <w:t xml:space="preserve"> </w:t>
      </w:r>
      <w:r w:rsidRPr="00DF2317">
        <w:rPr>
          <w:rFonts w:ascii="Arial" w:hAnsi="Arial" w:cs="Arial"/>
          <w:bCs/>
          <w:sz w:val="24"/>
          <w:szCs w:val="24"/>
        </w:rPr>
        <w:t>after</w:t>
      </w:r>
      <w:r w:rsidRPr="00DF2317">
        <w:rPr>
          <w:rFonts w:ascii="Arial" w:hAnsi="Arial" w:cs="Arial"/>
          <w:bCs/>
          <w:sz w:val="24"/>
          <w:szCs w:val="24"/>
        </w:rPr>
        <w:t xml:space="preserve"> emergence </w:t>
      </w:r>
      <w:r w:rsidRPr="00DF2317">
        <w:rPr>
          <w:rFonts w:ascii="Arial" w:hAnsi="Arial" w:cs="Arial"/>
          <w:bCs/>
          <w:sz w:val="24"/>
          <w:szCs w:val="24"/>
        </w:rPr>
        <w:t>for</w:t>
      </w:r>
      <w:r w:rsidRPr="00DF2317">
        <w:rPr>
          <w:rFonts w:ascii="Arial" w:hAnsi="Arial" w:cs="Arial"/>
          <w:bCs/>
          <w:sz w:val="24"/>
          <w:szCs w:val="24"/>
        </w:rPr>
        <w:t xml:space="preserve"> </w:t>
      </w:r>
      <w:r w:rsidRPr="00DF2317">
        <w:rPr>
          <w:rFonts w:ascii="Arial" w:hAnsi="Arial" w:cs="Arial"/>
          <w:bCs/>
          <w:sz w:val="24"/>
          <w:szCs w:val="24"/>
        </w:rPr>
        <w:t>weed</w:t>
      </w:r>
      <w:r w:rsidRPr="00DF2317">
        <w:rPr>
          <w:rFonts w:ascii="Arial" w:hAnsi="Arial" w:cs="Arial"/>
          <w:bCs/>
          <w:sz w:val="24"/>
          <w:szCs w:val="24"/>
        </w:rPr>
        <w:t xml:space="preserve"> </w:t>
      </w:r>
      <w:r w:rsidRPr="00DF2317">
        <w:rPr>
          <w:rFonts w:ascii="Arial" w:hAnsi="Arial" w:cs="Arial"/>
          <w:bCs/>
          <w:sz w:val="24"/>
          <w:szCs w:val="24"/>
        </w:rPr>
        <w:t>control</w:t>
      </w:r>
      <w:r w:rsidRPr="00DF2317">
        <w:rPr>
          <w:rFonts w:ascii="Arial" w:hAnsi="Arial" w:cs="Arial"/>
          <w:bCs/>
          <w:sz w:val="24"/>
          <w:szCs w:val="24"/>
        </w:rPr>
        <w:t xml:space="preserve"> in dicamba- and </w:t>
      </w:r>
      <w:r w:rsidRPr="00DF2317">
        <w:rPr>
          <w:rStyle w:val="hithilite3"/>
          <w:rFonts w:ascii="Arial" w:hAnsi="Arial" w:cs="Arial"/>
          <w:bCs/>
          <w:sz w:val="24"/>
          <w:szCs w:val="24"/>
        </w:rPr>
        <w:t>glyphosate</w:t>
      </w:r>
      <w:r w:rsidRPr="00DF2317">
        <w:rPr>
          <w:rFonts w:ascii="Arial" w:hAnsi="Arial" w:cs="Arial"/>
          <w:bCs/>
          <w:sz w:val="24"/>
          <w:szCs w:val="24"/>
        </w:rPr>
        <w:t>-resistant</w:t>
      </w:r>
      <w:r w:rsidRPr="00DF2317">
        <w:rPr>
          <w:rFonts w:ascii="Arial" w:hAnsi="Arial" w:cs="Arial"/>
          <w:bCs/>
          <w:sz w:val="24"/>
          <w:szCs w:val="24"/>
        </w:rPr>
        <w:t xml:space="preserve"> </w:t>
      </w:r>
      <w:r w:rsidRPr="00DF2317">
        <w:rPr>
          <w:rFonts w:ascii="Arial" w:hAnsi="Arial" w:cs="Arial"/>
          <w:bCs/>
          <w:sz w:val="24"/>
          <w:szCs w:val="24"/>
        </w:rPr>
        <w:t>soybean</w:t>
      </w:r>
      <w:r w:rsidRPr="00DF2317">
        <w:rPr>
          <w:rFonts w:ascii="Arial" w:hAnsi="Arial" w:cs="Arial"/>
          <w:bCs/>
          <w:sz w:val="24"/>
          <w:szCs w:val="24"/>
        </w:rPr>
        <w:t xml:space="preserve"> </w:t>
      </w:r>
      <w:r>
        <w:fldChar w:fldCharType="begin" w:fldLock="1"/>
      </w:r>
      <w:r>
        <w:instrText xml:space="preserve"> HYPERLINK "javascript:;" \o "View journal impact" </w:instrText>
      </w:r>
      <w:r>
        <w:fldChar w:fldCharType="separate"/>
      </w:r>
      <w:r w:rsidRPr="00DF2317">
        <w:rPr>
          <w:rStyle w:val="focus-highlight"/>
          <w:rFonts w:ascii="Arial" w:hAnsi="Arial" w:cs="Arial"/>
          <w:sz w:val="24"/>
          <w:szCs w:val="24"/>
        </w:rPr>
        <w:t>Canadian</w:t>
      </w:r>
      <w:r w:rsidRPr="00DF2317">
        <w:rPr>
          <w:rStyle w:val="focus-highlight"/>
          <w:rFonts w:ascii="Arial" w:hAnsi="Arial" w:cs="Arial"/>
          <w:sz w:val="24"/>
          <w:szCs w:val="24"/>
        </w:rPr>
        <w:t xml:space="preserve">  </w:t>
      </w:r>
      <w:r w:rsidRPr="00DF2317">
        <w:rPr>
          <w:rStyle w:val="focus-highlight"/>
          <w:rFonts w:ascii="Arial" w:hAnsi="Arial" w:cs="Arial"/>
          <w:sz w:val="24"/>
          <w:szCs w:val="24"/>
        </w:rPr>
        <w:t>Journal</w:t>
      </w:r>
      <w:r w:rsidRPr="00DF2317">
        <w:rPr>
          <w:rStyle w:val="focus-highlight"/>
          <w:rFonts w:ascii="Arial" w:hAnsi="Arial" w:cs="Arial"/>
          <w:sz w:val="24"/>
          <w:szCs w:val="24"/>
        </w:rPr>
        <w:t xml:space="preserve"> </w:t>
      </w:r>
      <w:r w:rsidRPr="00DF2317">
        <w:rPr>
          <w:rStyle w:val="focus-highlight"/>
          <w:rFonts w:ascii="Arial" w:hAnsi="Arial" w:cs="Arial"/>
          <w:sz w:val="24"/>
          <w:szCs w:val="24"/>
        </w:rPr>
        <w:t>Of</w:t>
      </w:r>
      <w:r w:rsidRPr="00DF2317">
        <w:rPr>
          <w:rStyle w:val="focus-highlight"/>
          <w:rFonts w:ascii="Arial" w:hAnsi="Arial" w:cs="Arial"/>
          <w:sz w:val="24"/>
          <w:szCs w:val="24"/>
        </w:rPr>
        <w:t xml:space="preserve"> Plant Science. </w:t>
      </w:r>
      <w:r w:rsidRPr="00DF2317">
        <w:rPr>
          <w:rStyle w:val="label2"/>
          <w:rFonts w:ascii="Arial" w:hAnsi="Arial" w:cs="Arial"/>
          <w:sz w:val="24"/>
          <w:szCs w:val="24"/>
        </w:rPr>
        <w:t>Volume</w:t>
      </w:r>
      <w:r w:rsidRPr="00DF2317">
        <w:rPr>
          <w:rStyle w:val="label2"/>
          <w:rFonts w:ascii="Arial" w:hAnsi="Arial" w:cs="Arial"/>
          <w:sz w:val="24"/>
          <w:szCs w:val="24"/>
        </w:rPr>
        <w:t xml:space="preserve">: </w:t>
      </w:r>
      <w:r w:rsidRPr="00DF2317">
        <w:rPr>
          <w:rStyle w:val="databold"/>
          <w:rFonts w:ascii="Arial" w:hAnsi="Arial" w:cs="Arial"/>
          <w:sz w:val="24"/>
          <w:szCs w:val="24"/>
        </w:rPr>
        <w:t xml:space="preserve">97 </w:t>
      </w:r>
      <w:r w:rsidRPr="00DF2317">
        <w:rPr>
          <w:rFonts w:ascii="Arial" w:hAnsi="Arial" w:cs="Arial"/>
          <w:sz w:val="24"/>
          <w:szCs w:val="24"/>
        </w:rPr>
        <w:t>  </w:t>
      </w:r>
      <w:r w:rsidRPr="00DF2317">
        <w:rPr>
          <w:rStyle w:val="label2"/>
          <w:rFonts w:ascii="Arial" w:hAnsi="Arial" w:cs="Arial"/>
          <w:sz w:val="24"/>
          <w:szCs w:val="24"/>
        </w:rPr>
        <w:t>Issue</w:t>
      </w:r>
      <w:r w:rsidRPr="00DF2317">
        <w:rPr>
          <w:rStyle w:val="label2"/>
          <w:rFonts w:ascii="Arial" w:hAnsi="Arial" w:cs="Arial"/>
          <w:sz w:val="24"/>
          <w:szCs w:val="24"/>
        </w:rPr>
        <w:t xml:space="preserve">: </w:t>
      </w:r>
      <w:r w:rsidRPr="00DF2317">
        <w:rPr>
          <w:rStyle w:val="databold"/>
          <w:rFonts w:ascii="Arial" w:hAnsi="Arial" w:cs="Arial"/>
          <w:sz w:val="24"/>
          <w:szCs w:val="24"/>
        </w:rPr>
        <w:t xml:space="preserve">5 </w:t>
      </w:r>
      <w:r w:rsidRPr="00DF2317">
        <w:rPr>
          <w:rFonts w:ascii="Arial" w:hAnsi="Arial" w:cs="Arial"/>
          <w:sz w:val="24"/>
          <w:szCs w:val="24"/>
        </w:rPr>
        <w:t>  </w:t>
      </w:r>
      <w:r w:rsidRPr="00DF2317">
        <w:rPr>
          <w:rStyle w:val="label2"/>
          <w:rFonts w:ascii="Arial" w:hAnsi="Arial" w:cs="Arial"/>
          <w:sz w:val="24"/>
          <w:szCs w:val="24"/>
        </w:rPr>
        <w:t>Pages</w:t>
      </w:r>
      <w:r w:rsidRPr="00DF2317">
        <w:rPr>
          <w:rStyle w:val="label2"/>
          <w:rFonts w:ascii="Arial" w:hAnsi="Arial" w:cs="Arial"/>
          <w:sz w:val="24"/>
          <w:szCs w:val="24"/>
        </w:rPr>
        <w:t xml:space="preserve">: </w:t>
      </w:r>
      <w:r w:rsidRPr="00DF2317">
        <w:rPr>
          <w:rStyle w:val="databold"/>
          <w:rFonts w:ascii="Arial" w:hAnsi="Arial" w:cs="Arial"/>
          <w:sz w:val="24"/>
          <w:szCs w:val="24"/>
        </w:rPr>
        <w:t>891-901</w:t>
      </w:r>
      <w:r>
        <w:fldChar w:fldCharType="end"/>
      </w:r>
    </w:p>
    <w:p w:rsidR="004D49C8" w:rsidRPr="00DF2317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4D49C8" w:rsidRPr="00DF2317" w:rsidP="00AE1EA7">
      <w:pPr>
        <w:pStyle w:val="NoSpacing"/>
        <w:rPr>
          <w:rFonts w:ascii="Arial" w:hAnsi="Arial" w:cs="Arial"/>
          <w:sz w:val="24"/>
          <w:szCs w:val="24"/>
        </w:rPr>
      </w:pPr>
      <w:r w:rsidRPr="00DF2317">
        <w:rPr>
          <w:rFonts w:ascii="Arial" w:hAnsi="Arial" w:cs="Arial"/>
          <w:b/>
          <w:sz w:val="24"/>
          <w:szCs w:val="24"/>
        </w:rPr>
        <w:t>Klíčová slova:</w:t>
      </w:r>
      <w:r w:rsidRPr="00DF2317">
        <w:rPr>
          <w:rFonts w:ascii="Arial" w:hAnsi="Arial" w:cs="Arial"/>
          <w:sz w:val="24"/>
          <w:szCs w:val="24"/>
        </w:rPr>
        <w:t xml:space="preserve"> dicamba, </w:t>
      </w:r>
      <w:r w:rsidRPr="00DF2317" w:rsidR="00DF2317">
        <w:rPr>
          <w:rFonts w:ascii="Arial" w:hAnsi="Arial" w:cs="Arial"/>
          <w:sz w:val="24"/>
          <w:szCs w:val="24"/>
        </w:rPr>
        <w:t>glyphosat</w:t>
      </w:r>
      <w:r w:rsidRPr="00DF2317">
        <w:rPr>
          <w:rFonts w:ascii="Arial" w:hAnsi="Arial" w:cs="Arial"/>
          <w:sz w:val="24"/>
          <w:szCs w:val="24"/>
        </w:rPr>
        <w:t xml:space="preserve">, </w:t>
      </w:r>
      <w:r w:rsidRPr="00DF2317" w:rsidR="00DF2317">
        <w:rPr>
          <w:rFonts w:ascii="Arial" w:hAnsi="Arial" w:cs="Arial"/>
          <w:sz w:val="24"/>
          <w:szCs w:val="24"/>
        </w:rPr>
        <w:t>plevele, rezistence</w:t>
      </w:r>
    </w:p>
    <w:p w:rsidR="004D49C8" w:rsidP="00AE1E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16AE6" w:rsidRPr="00DF2317" w:rsidP="00D16AE6">
      <w:pPr>
        <w:rPr>
          <w:rFonts w:ascii="Arial" w:hAnsi="Arial" w:cs="Arial"/>
          <w:sz w:val="24"/>
          <w:szCs w:val="24"/>
        </w:rPr>
      </w:pPr>
      <w:r w:rsidRPr="00DF2317">
        <w:rPr>
          <w:rFonts w:ascii="Arial" w:hAnsi="Arial" w:cs="Arial"/>
          <w:b/>
          <w:sz w:val="24"/>
          <w:szCs w:val="24"/>
        </w:rPr>
        <w:t>Dostupný</w:t>
      </w:r>
      <w:r w:rsidRPr="00DF2317">
        <w:rPr>
          <w:rFonts w:ascii="Arial" w:hAnsi="Arial" w:cs="Arial"/>
          <w:sz w:val="24"/>
          <w:szCs w:val="24"/>
        </w:rPr>
        <w:t>:</w:t>
      </w:r>
      <w:r>
        <w:fldChar w:fldCharType="begin" w:fldLock="1"/>
      </w:r>
      <w:r>
        <w:instrText xml:space="preserve"> HYPERLINK "http://apps.webofknowledge.com/full_record.do?product=WOS&amp;search_mode=GeneralSearch&amp;qid=1&amp;SID=2FcUYsNKtQsetPmqgi9&amp;page=1&amp;doc=7" </w:instrText>
      </w:r>
      <w:r>
        <w:fldChar w:fldCharType="separate"/>
      </w:r>
      <w:r w:rsidRPr="00DF2317">
        <w:rPr>
          <w:rStyle w:val="Hyperlink"/>
          <w:rFonts w:ascii="Arial" w:hAnsi="Arial" w:cs="Arial"/>
          <w:sz w:val="24"/>
          <w:szCs w:val="24"/>
        </w:rPr>
        <w:t>http://apps.webofknowledge.com/full_record.do?product=WOS&amp;search_mode=GeneralSearch&amp;qid=1&amp;SID=2FcUYsNKtQsetPmqgi9&amp;page=1&amp;doc=7</w:t>
      </w:r>
      <w:r>
        <w:fldChar w:fldCharType="end"/>
      </w:r>
    </w:p>
    <w:p w:rsidR="00DF2317" w:rsidP="00AE1E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F2317" w:rsidP="00DF2317">
      <w:pPr>
        <w:pStyle w:val="NoSpacing"/>
        <w:spacing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DF2317">
        <w:rPr>
          <w:rFonts w:ascii="Arial" w:hAnsi="Arial" w:cs="Arial"/>
          <w:color w:val="222222"/>
          <w:sz w:val="24"/>
          <w:szCs w:val="24"/>
        </w:rPr>
        <w:t xml:space="preserve">Sója rezistentní </w:t>
      </w:r>
      <w:r>
        <w:rPr>
          <w:rFonts w:ascii="Arial" w:hAnsi="Arial" w:cs="Arial"/>
          <w:color w:val="222222"/>
          <w:sz w:val="24"/>
          <w:szCs w:val="24"/>
        </w:rPr>
        <w:t>vůči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 w:rsidRPr="00DF2317">
        <w:rPr>
          <w:rFonts w:ascii="Arial" w:hAnsi="Arial" w:cs="Arial"/>
          <w:color w:val="222222"/>
          <w:sz w:val="24"/>
          <w:szCs w:val="24"/>
        </w:rPr>
        <w:t>glyfosát</w:t>
      </w:r>
      <w:r>
        <w:rPr>
          <w:rFonts w:ascii="Arial" w:hAnsi="Arial" w:cs="Arial"/>
          <w:color w:val="222222"/>
          <w:sz w:val="24"/>
          <w:szCs w:val="24"/>
        </w:rPr>
        <w:t>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 </w:t>
      </w:r>
      <w:r w:rsidRPr="00DF2317">
        <w:rPr>
          <w:rFonts w:ascii="Arial" w:hAnsi="Arial" w:cs="Arial"/>
          <w:color w:val="222222"/>
          <w:sz w:val="24"/>
          <w:szCs w:val="24"/>
        </w:rPr>
        <w:t>dicamb</w:t>
      </w:r>
      <w:r>
        <w:rPr>
          <w:rFonts w:ascii="Arial" w:hAnsi="Arial" w:cs="Arial"/>
          <w:color w:val="222222"/>
          <w:sz w:val="24"/>
          <w:szCs w:val="24"/>
        </w:rPr>
        <w:t>ě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(Roundup </w:t>
      </w:r>
      <w:r w:rsidRPr="00DF2317">
        <w:rPr>
          <w:rFonts w:ascii="Arial" w:hAnsi="Arial" w:cs="Arial"/>
          <w:color w:val="222222"/>
          <w:sz w:val="24"/>
          <w:szCs w:val="24"/>
        </w:rPr>
        <w:t>Ready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2 </w:t>
      </w:r>
      <w:r w:rsidRPr="00DF2317">
        <w:rPr>
          <w:rFonts w:ascii="Arial" w:hAnsi="Arial" w:cs="Arial"/>
          <w:color w:val="222222"/>
          <w:sz w:val="24"/>
          <w:szCs w:val="24"/>
        </w:rPr>
        <w:t>Xtend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T) byla vyvinutá firmou </w:t>
      </w:r>
      <w:r w:rsidRPr="00DF2317">
        <w:rPr>
          <w:rFonts w:ascii="Arial" w:hAnsi="Arial" w:cs="Arial"/>
          <w:color w:val="222222"/>
          <w:sz w:val="24"/>
          <w:szCs w:val="24"/>
        </w:rPr>
        <w:t>Monsanto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Inc. a byla poprvé komerčně dostupná v Kanadě v roce 2017. Šest polních pokusů bylo provedeno po dobu dvou let (2014-2015) na třech místech v jihozápadním Ontariu, aby se zjistilo, zda existuje výhoda </w:t>
      </w:r>
      <w:r>
        <w:rPr>
          <w:rFonts w:ascii="Arial" w:hAnsi="Arial" w:cs="Arial"/>
          <w:color w:val="222222"/>
          <w:sz w:val="24"/>
          <w:szCs w:val="24"/>
        </w:rPr>
        <w:t>ve využití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 w:rsidRPr="00DF2317">
        <w:rPr>
          <w:rFonts w:ascii="Arial" w:hAnsi="Arial" w:cs="Arial"/>
          <w:color w:val="222222"/>
          <w:sz w:val="24"/>
          <w:szCs w:val="24"/>
        </w:rPr>
        <w:t>dicamb</w:t>
      </w:r>
      <w:r>
        <w:rPr>
          <w:rFonts w:ascii="Arial" w:hAnsi="Arial" w:cs="Arial"/>
          <w:color w:val="222222"/>
          <w:sz w:val="24"/>
          <w:szCs w:val="24"/>
        </w:rPr>
        <w:t>y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v </w:t>
      </w:r>
      <w:r w:rsidRPr="00DF2317">
        <w:rPr>
          <w:rFonts w:ascii="Arial" w:hAnsi="Arial" w:cs="Arial"/>
          <w:color w:val="222222"/>
          <w:sz w:val="24"/>
          <w:szCs w:val="24"/>
        </w:rPr>
        <w:t>postmergen</w:t>
      </w:r>
      <w:r>
        <w:rPr>
          <w:rFonts w:ascii="Arial" w:hAnsi="Arial" w:cs="Arial"/>
          <w:color w:val="222222"/>
          <w:sz w:val="24"/>
          <w:szCs w:val="24"/>
        </w:rPr>
        <w:t>t</w:t>
      </w:r>
      <w:r w:rsidRPr="00DF2317">
        <w:rPr>
          <w:rFonts w:ascii="Arial" w:hAnsi="Arial" w:cs="Arial"/>
          <w:color w:val="222222"/>
          <w:sz w:val="24"/>
          <w:szCs w:val="24"/>
        </w:rPr>
        <w:t>ní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aplikaci </w:t>
      </w:r>
      <w:r w:rsidRPr="00DF2317">
        <w:rPr>
          <w:rFonts w:ascii="Arial" w:hAnsi="Arial" w:cs="Arial"/>
          <w:color w:val="222222"/>
          <w:sz w:val="24"/>
          <w:szCs w:val="24"/>
        </w:rPr>
        <w:t>glyfosátu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ve dvou časových intervalech aplikace pro </w:t>
      </w:r>
      <w:r>
        <w:rPr>
          <w:rFonts w:ascii="Arial" w:hAnsi="Arial" w:cs="Arial"/>
          <w:color w:val="222222"/>
          <w:sz w:val="24"/>
          <w:szCs w:val="24"/>
        </w:rPr>
        <w:t>regulaci plevelů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odolných vůči </w:t>
      </w:r>
      <w:r w:rsidRPr="00DF2317">
        <w:rPr>
          <w:rFonts w:ascii="Arial" w:hAnsi="Arial" w:cs="Arial"/>
          <w:color w:val="222222"/>
          <w:sz w:val="24"/>
          <w:szCs w:val="24"/>
        </w:rPr>
        <w:t>glyfosátu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v sóji Roundup </w:t>
      </w:r>
      <w:r w:rsidRPr="00DF2317">
        <w:rPr>
          <w:rFonts w:ascii="Arial" w:hAnsi="Arial" w:cs="Arial"/>
          <w:color w:val="222222"/>
          <w:sz w:val="24"/>
          <w:szCs w:val="24"/>
        </w:rPr>
        <w:t>Ready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2 </w:t>
      </w:r>
      <w:r w:rsidRPr="00DF2317">
        <w:rPr>
          <w:rFonts w:ascii="Arial" w:hAnsi="Arial" w:cs="Arial"/>
          <w:color w:val="222222"/>
          <w:sz w:val="24"/>
          <w:szCs w:val="24"/>
        </w:rPr>
        <w:t>Xtend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T. Přidání </w:t>
      </w:r>
      <w:r w:rsidRPr="00DF2317">
        <w:rPr>
          <w:rFonts w:ascii="Arial" w:hAnsi="Arial" w:cs="Arial"/>
          <w:color w:val="222222"/>
          <w:sz w:val="24"/>
          <w:szCs w:val="24"/>
        </w:rPr>
        <w:t>dicamby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ke </w:t>
      </w:r>
      <w:r w:rsidRPr="00DF2317">
        <w:rPr>
          <w:rFonts w:ascii="Arial" w:hAnsi="Arial" w:cs="Arial"/>
          <w:color w:val="222222"/>
          <w:sz w:val="24"/>
          <w:szCs w:val="24"/>
        </w:rPr>
        <w:t>glyfosát</w:t>
      </w:r>
      <w:r>
        <w:rPr>
          <w:rFonts w:ascii="Arial" w:hAnsi="Arial" w:cs="Arial"/>
          <w:color w:val="222222"/>
          <w:sz w:val="24"/>
          <w:szCs w:val="24"/>
        </w:rPr>
        <w:t>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nezvýšilo </w:t>
      </w:r>
      <w:r>
        <w:rPr>
          <w:rFonts w:ascii="Arial" w:hAnsi="Arial" w:cs="Arial"/>
          <w:color w:val="222222"/>
          <w:sz w:val="24"/>
          <w:szCs w:val="24"/>
        </w:rPr>
        <w:t>regulaci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druhů </w:t>
      </w:r>
      <w:r>
        <w:rPr>
          <w:rFonts w:ascii="Arial" w:hAnsi="Arial" w:cs="Arial"/>
          <w:color w:val="222222"/>
          <w:sz w:val="24"/>
          <w:szCs w:val="24"/>
        </w:rPr>
        <w:t>jednoděložných plevelů (trávovité plevele)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. Kombinace </w:t>
      </w:r>
      <w:r w:rsidRPr="00DF2317">
        <w:rPr>
          <w:rFonts w:ascii="Arial" w:hAnsi="Arial" w:cs="Arial"/>
          <w:color w:val="222222"/>
          <w:sz w:val="24"/>
          <w:szCs w:val="24"/>
        </w:rPr>
        <w:t>glyfosátu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 </w:t>
      </w:r>
      <w:r w:rsidRPr="00DF2317">
        <w:rPr>
          <w:rFonts w:ascii="Arial" w:hAnsi="Arial" w:cs="Arial"/>
          <w:color w:val="222222"/>
          <w:sz w:val="24"/>
          <w:szCs w:val="24"/>
        </w:rPr>
        <w:t>di</w:t>
      </w:r>
      <w:r>
        <w:rPr>
          <w:rFonts w:ascii="Arial" w:hAnsi="Arial" w:cs="Arial"/>
          <w:color w:val="222222"/>
          <w:sz w:val="24"/>
          <w:szCs w:val="24"/>
        </w:rPr>
        <w:t>c</w:t>
      </w:r>
      <w:r w:rsidRPr="00DF2317">
        <w:rPr>
          <w:rFonts w:ascii="Arial" w:hAnsi="Arial" w:cs="Arial"/>
          <w:color w:val="222222"/>
          <w:sz w:val="24"/>
          <w:szCs w:val="24"/>
        </w:rPr>
        <w:t>amby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v nádrži zvýšila </w:t>
      </w:r>
      <w:r>
        <w:rPr>
          <w:rFonts w:ascii="Arial" w:hAnsi="Arial" w:cs="Arial"/>
          <w:color w:val="222222"/>
          <w:sz w:val="24"/>
          <w:szCs w:val="24"/>
        </w:rPr>
        <w:t>intenzitu regulace u dvouděložných plevelů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, </w:t>
      </w:r>
      <w:r>
        <w:rPr>
          <w:rFonts w:ascii="Arial" w:hAnsi="Arial" w:cs="Arial"/>
          <w:color w:val="222222"/>
          <w:sz w:val="24"/>
          <w:szCs w:val="24"/>
        </w:rPr>
        <w:t>jako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ambrózie, </w:t>
      </w:r>
      <w:r>
        <w:rPr>
          <w:rFonts w:ascii="Arial" w:hAnsi="Arial" w:cs="Arial"/>
          <w:color w:val="222222"/>
          <w:sz w:val="24"/>
          <w:szCs w:val="24"/>
        </w:rPr>
        <w:t xml:space="preserve">merlíku bílého, </w:t>
      </w:r>
      <w:r>
        <w:rPr>
          <w:rFonts w:ascii="Arial" w:hAnsi="Arial" w:cs="Arial"/>
          <w:color w:val="222222"/>
          <w:sz w:val="24"/>
          <w:szCs w:val="24"/>
        </w:rPr>
        <w:t>keřmánkovce</w:t>
      </w:r>
      <w:r>
        <w:rPr>
          <w:rFonts w:ascii="Arial" w:hAnsi="Arial" w:cs="Arial"/>
          <w:color w:val="222222"/>
          <w:sz w:val="24"/>
          <w:szCs w:val="24"/>
        </w:rPr>
        <w:t xml:space="preserve"> aj.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až o 14%, 3%, 7% a 5% v uvedeném pořadí 8 týdnů po pozdní</w:t>
      </w:r>
      <w:r>
        <w:rPr>
          <w:rFonts w:ascii="Arial" w:hAnsi="Arial" w:cs="Arial"/>
          <w:color w:val="222222"/>
          <w:sz w:val="24"/>
          <w:szCs w:val="24"/>
        </w:rPr>
        <w:t>ch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postemergentních aplikacích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. Obecně platí, že hustota </w:t>
      </w:r>
      <w:r>
        <w:rPr>
          <w:rFonts w:ascii="Arial" w:hAnsi="Arial" w:cs="Arial"/>
          <w:color w:val="222222"/>
          <w:sz w:val="24"/>
          <w:szCs w:val="24"/>
        </w:rPr>
        <w:t>dvouděložných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plevelů a </w:t>
      </w:r>
      <w:r>
        <w:rPr>
          <w:rFonts w:ascii="Arial" w:hAnsi="Arial" w:cs="Arial"/>
          <w:color w:val="222222"/>
          <w:sz w:val="24"/>
          <w:szCs w:val="24"/>
        </w:rPr>
        <w:t xml:space="preserve">celková 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biomasa </w:t>
      </w:r>
      <w:r>
        <w:rPr>
          <w:rFonts w:ascii="Arial" w:hAnsi="Arial" w:cs="Arial"/>
          <w:color w:val="222222"/>
          <w:sz w:val="24"/>
          <w:szCs w:val="24"/>
        </w:rPr>
        <w:t>vytvořená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6 týdnů po aplikaci </w:t>
      </w:r>
      <w:r w:rsidR="00D16AE6">
        <w:rPr>
          <w:rFonts w:ascii="Arial" w:hAnsi="Arial" w:cs="Arial"/>
          <w:color w:val="222222"/>
          <w:sz w:val="24"/>
          <w:szCs w:val="24"/>
        </w:rPr>
        <w:t xml:space="preserve">při 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pozdějších postemergentních </w:t>
      </w:r>
      <w:r w:rsidR="00D16AE6">
        <w:rPr>
          <w:rFonts w:ascii="Arial" w:hAnsi="Arial" w:cs="Arial"/>
          <w:color w:val="222222"/>
          <w:sz w:val="24"/>
          <w:szCs w:val="24"/>
        </w:rPr>
        <w:t xml:space="preserve">termínech 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byla snížena více </w:t>
      </w:r>
      <w:r w:rsidR="00D16AE6">
        <w:rPr>
          <w:rFonts w:ascii="Arial" w:hAnsi="Arial" w:cs="Arial"/>
          <w:color w:val="222222"/>
          <w:sz w:val="24"/>
          <w:szCs w:val="24"/>
        </w:rPr>
        <w:t xml:space="preserve">při aplikacích s 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 w:rsidRPr="00DF2317">
        <w:rPr>
          <w:rFonts w:ascii="Arial" w:hAnsi="Arial" w:cs="Arial"/>
          <w:color w:val="222222"/>
          <w:sz w:val="24"/>
          <w:szCs w:val="24"/>
        </w:rPr>
        <w:t>dicamb</w:t>
      </w:r>
      <w:r w:rsidR="00D16AE6">
        <w:rPr>
          <w:rFonts w:ascii="Arial" w:hAnsi="Arial" w:cs="Arial"/>
          <w:color w:val="222222"/>
          <w:sz w:val="24"/>
          <w:szCs w:val="24"/>
        </w:rPr>
        <w:t>ou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aplikovanou samostatně nebo společně s </w:t>
      </w:r>
      <w:r w:rsidRPr="00DF2317">
        <w:rPr>
          <w:rFonts w:ascii="Arial" w:hAnsi="Arial" w:cs="Arial"/>
          <w:color w:val="222222"/>
          <w:sz w:val="24"/>
          <w:szCs w:val="24"/>
        </w:rPr>
        <w:t>glyfosátem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, než když byl </w:t>
      </w:r>
      <w:r w:rsidRPr="00DF2317">
        <w:rPr>
          <w:rFonts w:ascii="Arial" w:hAnsi="Arial" w:cs="Arial"/>
          <w:color w:val="222222"/>
          <w:sz w:val="24"/>
          <w:szCs w:val="24"/>
        </w:rPr>
        <w:t>glyfosát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aplikován samotný</w:t>
      </w:r>
      <w:r w:rsidR="00D16AE6">
        <w:rPr>
          <w:rFonts w:ascii="Arial" w:hAnsi="Arial" w:cs="Arial"/>
          <w:color w:val="222222"/>
          <w:sz w:val="24"/>
          <w:szCs w:val="24"/>
        </w:rPr>
        <w:t xml:space="preserve"> a to předčasně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. Vzhledem k nepřítomnosti </w:t>
      </w:r>
      <w:r w:rsidR="00D16AE6">
        <w:rPr>
          <w:rFonts w:ascii="Arial" w:hAnsi="Arial" w:cs="Arial"/>
          <w:color w:val="222222"/>
          <w:sz w:val="24"/>
          <w:szCs w:val="24"/>
        </w:rPr>
        <w:t>graminicidů v postřiku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, </w:t>
      </w:r>
      <w:r w:rsidR="00D16AE6">
        <w:rPr>
          <w:rFonts w:ascii="Arial" w:hAnsi="Arial" w:cs="Arial"/>
          <w:color w:val="222222"/>
          <w:sz w:val="24"/>
          <w:szCs w:val="24"/>
        </w:rPr>
        <w:t>byl efekt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s aplikovan</w:t>
      </w:r>
      <w:r w:rsidR="00D16AE6">
        <w:rPr>
          <w:rFonts w:ascii="Arial" w:hAnsi="Arial" w:cs="Arial"/>
          <w:color w:val="222222"/>
          <w:sz w:val="24"/>
          <w:szCs w:val="24"/>
        </w:rPr>
        <w:t>ou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samotn</w:t>
      </w:r>
      <w:r w:rsidR="00D16AE6">
        <w:rPr>
          <w:rFonts w:ascii="Arial" w:hAnsi="Arial" w:cs="Arial"/>
          <w:color w:val="222222"/>
          <w:sz w:val="24"/>
          <w:szCs w:val="24"/>
        </w:rPr>
        <w:t>ou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 w:rsidRPr="00DF2317">
        <w:rPr>
          <w:rFonts w:ascii="Arial" w:hAnsi="Arial" w:cs="Arial"/>
          <w:color w:val="222222"/>
          <w:sz w:val="24"/>
          <w:szCs w:val="24"/>
        </w:rPr>
        <w:t>dicamb</w:t>
      </w:r>
      <w:r w:rsidR="00D16AE6">
        <w:rPr>
          <w:rFonts w:ascii="Arial" w:hAnsi="Arial" w:cs="Arial"/>
          <w:color w:val="222222"/>
          <w:sz w:val="24"/>
          <w:szCs w:val="24"/>
        </w:rPr>
        <w:t>ou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 w:rsidR="00D16AE6">
        <w:rPr>
          <w:rFonts w:ascii="Arial" w:hAnsi="Arial" w:cs="Arial"/>
          <w:color w:val="222222"/>
          <w:sz w:val="24"/>
          <w:szCs w:val="24"/>
        </w:rPr>
        <w:t xml:space="preserve">méně účinný a vyvolal 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ztrátu </w:t>
      </w:r>
      <w:r w:rsidR="00D16AE6">
        <w:rPr>
          <w:rFonts w:ascii="Arial" w:hAnsi="Arial" w:cs="Arial"/>
          <w:color w:val="222222"/>
          <w:sz w:val="24"/>
          <w:szCs w:val="24"/>
        </w:rPr>
        <w:t>na výnose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30% až 33%, zatímco </w:t>
      </w:r>
      <w:r w:rsidR="00D16AE6">
        <w:rPr>
          <w:rFonts w:ascii="Arial" w:hAnsi="Arial" w:cs="Arial"/>
          <w:color w:val="222222"/>
          <w:sz w:val="24"/>
          <w:szCs w:val="24"/>
        </w:rPr>
        <w:t>varianta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obsahující </w:t>
      </w:r>
      <w:r w:rsidRPr="00DF2317">
        <w:rPr>
          <w:rFonts w:ascii="Arial" w:hAnsi="Arial" w:cs="Arial"/>
          <w:color w:val="222222"/>
          <w:sz w:val="24"/>
          <w:szCs w:val="24"/>
        </w:rPr>
        <w:t>glyfosát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 w:rsidR="00D16AE6">
        <w:rPr>
          <w:rFonts w:ascii="Arial" w:hAnsi="Arial" w:cs="Arial"/>
          <w:color w:val="222222"/>
          <w:sz w:val="24"/>
          <w:szCs w:val="24"/>
        </w:rPr>
        <w:t>měla za následek ztrátu na výnose po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uze 3% až 7%. </w:t>
      </w:r>
      <w:r w:rsidR="00D16AE6">
        <w:rPr>
          <w:rFonts w:ascii="Arial" w:hAnsi="Arial" w:cs="Arial"/>
          <w:color w:val="222222"/>
          <w:sz w:val="24"/>
          <w:szCs w:val="24"/>
        </w:rPr>
        <w:t xml:space="preserve">Tank Mix </w:t>
      </w:r>
      <w:r w:rsidRPr="00DF2317" w:rsidR="00D16AE6">
        <w:rPr>
          <w:rFonts w:ascii="Arial" w:hAnsi="Arial" w:cs="Arial"/>
          <w:color w:val="222222"/>
          <w:sz w:val="24"/>
          <w:szCs w:val="24"/>
        </w:rPr>
        <w:t>(směs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</w:t>
      </w:r>
      <w:r w:rsidRPr="00DF2317">
        <w:rPr>
          <w:rFonts w:ascii="Arial" w:hAnsi="Arial" w:cs="Arial"/>
          <w:color w:val="222222"/>
          <w:sz w:val="24"/>
          <w:szCs w:val="24"/>
        </w:rPr>
        <w:t>glyfosátu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a </w:t>
      </w:r>
      <w:r w:rsidRPr="00DF2317">
        <w:rPr>
          <w:rFonts w:ascii="Arial" w:hAnsi="Arial" w:cs="Arial"/>
          <w:color w:val="222222"/>
          <w:sz w:val="24"/>
          <w:szCs w:val="24"/>
        </w:rPr>
        <w:t>dicamby</w:t>
      </w:r>
      <w:r w:rsidR="00D16AE6">
        <w:rPr>
          <w:rFonts w:ascii="Arial" w:hAnsi="Arial" w:cs="Arial"/>
          <w:color w:val="222222"/>
          <w:sz w:val="24"/>
          <w:szCs w:val="24"/>
        </w:rPr>
        <w:t>)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zlepšil </w:t>
      </w:r>
      <w:r w:rsidR="00D16AE6">
        <w:rPr>
          <w:rFonts w:ascii="Arial" w:hAnsi="Arial" w:cs="Arial"/>
          <w:color w:val="222222"/>
          <w:sz w:val="24"/>
          <w:szCs w:val="24"/>
        </w:rPr>
        <w:t>účinek regulace</w:t>
      </w:r>
      <w:r w:rsidRPr="00DF2317">
        <w:rPr>
          <w:rFonts w:ascii="Arial" w:hAnsi="Arial" w:cs="Arial"/>
          <w:color w:val="222222"/>
          <w:sz w:val="24"/>
          <w:szCs w:val="24"/>
        </w:rPr>
        <w:t xml:space="preserve"> plevel</w:t>
      </w:r>
      <w:r w:rsidR="00D16AE6">
        <w:rPr>
          <w:rFonts w:ascii="Arial" w:hAnsi="Arial" w:cs="Arial"/>
          <w:color w:val="222222"/>
          <w:sz w:val="24"/>
          <w:szCs w:val="24"/>
        </w:rPr>
        <w:t>ů</w:t>
      </w:r>
      <w:r w:rsidRPr="00DF2317">
        <w:rPr>
          <w:rFonts w:ascii="Arial" w:hAnsi="Arial" w:cs="Arial"/>
          <w:color w:val="222222"/>
          <w:sz w:val="24"/>
          <w:szCs w:val="24"/>
        </w:rPr>
        <w:t>, ale neměl by být použ</w:t>
      </w:r>
      <w:r w:rsidR="00D16AE6">
        <w:rPr>
          <w:rFonts w:ascii="Arial" w:hAnsi="Arial" w:cs="Arial"/>
          <w:color w:val="222222"/>
          <w:sz w:val="24"/>
          <w:szCs w:val="24"/>
        </w:rPr>
        <w:t>íván, kvůli nedostatečnému účinku na jednoděložné plevele.</w:t>
      </w:r>
    </w:p>
    <w:p w:rsidR="00DF2317" w:rsidP="00DF2317">
      <w:pPr>
        <w:pStyle w:val="NoSpacing"/>
        <w:jc w:val="both"/>
        <w:rPr>
          <w:rFonts w:ascii="Arial" w:hAnsi="Arial" w:cs="Arial"/>
          <w:color w:val="222222"/>
          <w:sz w:val="24"/>
          <w:szCs w:val="24"/>
        </w:rPr>
      </w:pPr>
    </w:p>
    <w:p w:rsidR="00DF2317" w:rsidRPr="00DF2317" w:rsidP="00DF231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D49C8" w:rsidRPr="00DF2317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4D49C8" w:rsidRPr="00DF2317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4D49C8" w:rsidRPr="00DF2317" w:rsidP="004D49C8">
      <w:pPr>
        <w:pStyle w:val="NoSpacing"/>
        <w:rPr>
          <w:rFonts w:ascii="Arial" w:hAnsi="Arial" w:cs="Arial"/>
          <w:color w:val="222222"/>
          <w:sz w:val="24"/>
          <w:szCs w:val="24"/>
        </w:rPr>
      </w:pPr>
      <w:r w:rsidRPr="00DF2317">
        <w:rPr>
          <w:rFonts w:ascii="Arial" w:hAnsi="Arial" w:cs="Arial"/>
          <w:color w:val="222222"/>
          <w:sz w:val="24"/>
          <w:szCs w:val="24"/>
        </w:rPr>
        <w:t xml:space="preserve">Zpracoval: doc. Ing. Jan Mikulka, CSc., Výzkumný ústav rostlinné výroby, </w:t>
      </w:r>
      <w:r w:rsidRPr="00DF2317">
        <w:rPr>
          <w:rFonts w:ascii="Arial" w:hAnsi="Arial" w:cs="Arial"/>
          <w:color w:val="222222"/>
          <w:sz w:val="24"/>
          <w:szCs w:val="24"/>
        </w:rPr>
        <w:t>v.v.</w:t>
      </w:r>
      <w:r w:rsidRPr="00DF2317">
        <w:rPr>
          <w:rFonts w:ascii="Arial" w:hAnsi="Arial" w:cs="Arial"/>
          <w:color w:val="222222"/>
          <w:sz w:val="24"/>
          <w:szCs w:val="24"/>
        </w:rPr>
        <w:t>i. Praha – Ruzyně</w:t>
      </w:r>
    </w:p>
    <w:p w:rsidR="004D49C8" w:rsidRPr="00DF2317" w:rsidP="004D49C8">
      <w:pPr>
        <w:pStyle w:val="NoSpacing"/>
        <w:rPr>
          <w:rFonts w:ascii="Arial" w:hAnsi="Arial" w:cs="Arial"/>
          <w:color w:val="222222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DF2317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p w:rsidR="004D49C8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D15DCC" w:rsidP="00AE1EA7">
      <w:pPr>
        <w:pStyle w:val="NoSpacing"/>
        <w:rPr>
          <w:rFonts w:ascii="Arial" w:hAnsi="Arial" w:cs="Arial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DefaultParagraphFont"/>
    <w:rsid w:val="000B3762"/>
    <w:rPr>
      <w:b/>
      <w:bCs/>
    </w:rPr>
  </w:style>
  <w:style w:type="character" w:customStyle="1" w:styleId="hithilite3">
    <w:name w:val="hithilite3"/>
    <w:basedOn w:val="DefaultParagraphFont"/>
    <w:rsid w:val="004D49C8"/>
    <w:rPr>
      <w:shd w:val="clear" w:color="auto" w:fill="FFFF00"/>
    </w:rPr>
  </w:style>
  <w:style w:type="character" w:customStyle="1" w:styleId="focus-highlight">
    <w:name w:val="focus-highlight"/>
    <w:basedOn w:val="DefaultParagraphFont"/>
    <w:rsid w:val="004D49C8"/>
  </w:style>
  <w:style w:type="character" w:customStyle="1" w:styleId="label2">
    <w:name w:val="label2"/>
    <w:basedOn w:val="DefaultParagraphFont"/>
    <w:rsid w:val="004D49C8"/>
  </w:style>
  <w:style w:type="character" w:customStyle="1" w:styleId="databold">
    <w:name w:val="data_bold"/>
    <w:basedOn w:val="DefaultParagraphFont"/>
    <w:rsid w:val="004D49C8"/>
  </w:style>
  <w:style w:type="character" w:styleId="Emphasis">
    <w:name w:val="Emphasis"/>
    <w:basedOn w:val="DefaultParagraphFont"/>
    <w:uiPriority w:val="20"/>
    <w:qFormat/>
    <w:rsid w:val="00CB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3565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Mikulka</cp:lastModifiedBy>
  <cp:revision>19</cp:revision>
  <dcterms:created xsi:type="dcterms:W3CDTF">2017-11-16T11:53:00Z</dcterms:created>
  <dcterms:modified xsi:type="dcterms:W3CDTF">2017-11-16T15:53:00Z</dcterms:modified>
</cp:coreProperties>
</file>