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961A14" w:rsidRPr="00FB5543" w:rsidP="00961A14">
      <w:pPr>
        <w:spacing w:before="0"/>
        <w:jc w:val="both"/>
        <w:rPr>
          <w:rFonts w:ascii="Arial" w:hAnsi="Arial" w:cs="Arial"/>
          <w:b/>
          <w:bCs/>
          <w:sz w:val="28"/>
          <w:szCs w:val="28"/>
        </w:rPr>
      </w:pPr>
      <w:r w:rsidRPr="00FB5543">
        <w:rPr>
          <w:rFonts w:ascii="Arial" w:hAnsi="Arial" w:cs="Arial"/>
          <w:b/>
          <w:color w:val="222222"/>
          <w:sz w:val="28"/>
          <w:szCs w:val="28"/>
        </w:rPr>
        <w:t xml:space="preserve">Přenos a exprese rezistence inhibitoru ALS z </w:t>
      </w:r>
      <w:r w:rsidR="00D40B54">
        <w:rPr>
          <w:rFonts w:ascii="Arial" w:hAnsi="Arial" w:cs="Arial"/>
          <w:b/>
          <w:color w:val="222222"/>
          <w:sz w:val="28"/>
          <w:szCs w:val="28"/>
        </w:rPr>
        <w:t xml:space="preserve">laskavce </w:t>
      </w:r>
      <w:r w:rsidR="00D40B54">
        <w:rPr>
          <w:rFonts w:ascii="Arial" w:hAnsi="Arial" w:cs="Arial"/>
          <w:b/>
          <w:color w:val="222222"/>
          <w:sz w:val="28"/>
          <w:szCs w:val="28"/>
        </w:rPr>
        <w:t>Palmerova</w:t>
      </w:r>
      <w:r w:rsidR="00D40B54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FB5543">
        <w:rPr>
          <w:rFonts w:ascii="Arial" w:hAnsi="Arial" w:cs="Arial"/>
          <w:b/>
          <w:color w:val="222222"/>
          <w:sz w:val="28"/>
          <w:szCs w:val="28"/>
        </w:rPr>
        <w:t>(</w:t>
      </w:r>
      <w:r w:rsidRPr="00FB5543">
        <w:rPr>
          <w:rFonts w:ascii="Arial" w:hAnsi="Arial" w:cs="Arial"/>
          <w:b/>
          <w:i/>
          <w:color w:val="222222"/>
          <w:sz w:val="28"/>
          <w:szCs w:val="28"/>
        </w:rPr>
        <w:t>Amaranthus</w:t>
      </w:r>
      <w:r w:rsidRPr="00FB5543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Pr="00FB5543">
        <w:rPr>
          <w:rFonts w:ascii="Arial" w:hAnsi="Arial" w:cs="Arial"/>
          <w:b/>
          <w:i/>
          <w:color w:val="222222"/>
          <w:sz w:val="28"/>
          <w:szCs w:val="28"/>
        </w:rPr>
        <w:t>palmeri</w:t>
      </w:r>
      <w:r w:rsidRPr="00FB5543">
        <w:rPr>
          <w:rFonts w:ascii="Arial" w:hAnsi="Arial" w:cs="Arial"/>
          <w:b/>
          <w:color w:val="222222"/>
          <w:sz w:val="28"/>
          <w:szCs w:val="28"/>
        </w:rPr>
        <w:t xml:space="preserve">) na </w:t>
      </w:r>
      <w:r w:rsidRPr="00FB5543">
        <w:rPr>
          <w:rFonts w:ascii="Arial" w:hAnsi="Arial" w:cs="Arial"/>
          <w:b/>
          <w:i/>
          <w:color w:val="222222"/>
          <w:sz w:val="28"/>
          <w:szCs w:val="28"/>
        </w:rPr>
        <w:t xml:space="preserve">A. </w:t>
      </w:r>
      <w:r w:rsidRPr="00FB5543">
        <w:rPr>
          <w:rFonts w:ascii="Arial" w:hAnsi="Arial" w:cs="Arial"/>
          <w:b/>
          <w:i/>
          <w:color w:val="222222"/>
          <w:sz w:val="28"/>
          <w:szCs w:val="28"/>
        </w:rPr>
        <w:t>spinosus</w:t>
      </w:r>
      <w:r w:rsidRPr="00FB5543">
        <w:rPr>
          <w:rFonts w:ascii="Arial" w:hAnsi="Arial" w:cs="Arial"/>
          <w:b/>
          <w:color w:val="222222"/>
          <w:sz w:val="28"/>
          <w:szCs w:val="28"/>
        </w:rPr>
        <w:t xml:space="preserve"> × </w:t>
      </w:r>
      <w:r w:rsidRPr="00FB5543">
        <w:rPr>
          <w:rFonts w:ascii="Arial" w:hAnsi="Arial" w:cs="Arial"/>
          <w:b/>
          <w:i/>
          <w:color w:val="222222"/>
          <w:sz w:val="28"/>
          <w:szCs w:val="28"/>
        </w:rPr>
        <w:t xml:space="preserve">A. </w:t>
      </w:r>
      <w:r w:rsidRPr="00FB5543">
        <w:rPr>
          <w:rFonts w:ascii="Arial" w:hAnsi="Arial" w:cs="Arial"/>
          <w:b/>
          <w:i/>
          <w:color w:val="222222"/>
          <w:sz w:val="28"/>
          <w:szCs w:val="28"/>
        </w:rPr>
        <w:t>palmeri</w:t>
      </w:r>
      <w:r w:rsidRPr="00FB5543">
        <w:rPr>
          <w:rFonts w:ascii="Arial" w:hAnsi="Arial" w:cs="Arial"/>
          <w:b/>
          <w:color w:val="222222"/>
          <w:sz w:val="28"/>
          <w:szCs w:val="28"/>
        </w:rPr>
        <w:t xml:space="preserve"> hybrid</w:t>
      </w:r>
      <w:r w:rsidRPr="00FB5543">
        <w:rPr>
          <w:rFonts w:ascii="Arial" w:hAnsi="Arial" w:cs="Arial"/>
          <w:b/>
          <w:bCs/>
          <w:sz w:val="28"/>
          <w:szCs w:val="28"/>
        </w:rPr>
        <w:t>.</w:t>
      </w:r>
    </w:p>
    <w:p w:rsidR="00961A14" w:rsidRPr="00961A14" w:rsidP="00961A1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61A14">
        <w:rPr>
          <w:rFonts w:ascii="Arial" w:hAnsi="Arial" w:cs="Arial"/>
          <w:b/>
          <w:bCs/>
          <w:sz w:val="28"/>
          <w:szCs w:val="28"/>
        </w:rPr>
        <w:t xml:space="preserve">Transfer and </w:t>
      </w:r>
      <w:r w:rsidRPr="00961A14">
        <w:rPr>
          <w:rFonts w:ascii="Arial" w:hAnsi="Arial" w:cs="Arial"/>
          <w:b/>
          <w:bCs/>
          <w:sz w:val="28"/>
          <w:szCs w:val="28"/>
        </w:rPr>
        <w:t>expression</w:t>
      </w:r>
      <w:r w:rsidRPr="00961A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961A14">
        <w:rPr>
          <w:rFonts w:ascii="Arial" w:hAnsi="Arial" w:cs="Arial"/>
          <w:b/>
          <w:bCs/>
          <w:sz w:val="28"/>
          <w:szCs w:val="28"/>
        </w:rPr>
        <w:t>of</w:t>
      </w:r>
      <w:r w:rsidRPr="00961A14">
        <w:rPr>
          <w:rFonts w:ascii="Arial" w:hAnsi="Arial" w:cs="Arial"/>
          <w:b/>
          <w:bCs/>
          <w:sz w:val="28"/>
          <w:szCs w:val="28"/>
        </w:rPr>
        <w:t xml:space="preserve"> ALS inhibitor </w:t>
      </w:r>
      <w:r w:rsidRPr="00961A14">
        <w:rPr>
          <w:rFonts w:ascii="Arial" w:hAnsi="Arial" w:cs="Arial"/>
          <w:b/>
          <w:bCs/>
          <w:sz w:val="28"/>
          <w:szCs w:val="28"/>
        </w:rPr>
        <w:t>resistance</w:t>
      </w:r>
      <w:r w:rsidRPr="00961A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961A14">
        <w:rPr>
          <w:rFonts w:ascii="Arial" w:hAnsi="Arial" w:cs="Arial"/>
          <w:b/>
          <w:bCs/>
          <w:sz w:val="28"/>
          <w:szCs w:val="28"/>
        </w:rPr>
        <w:t>from</w:t>
      </w:r>
      <w:r w:rsidRPr="00961A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961A14">
        <w:rPr>
          <w:rFonts w:ascii="Arial" w:hAnsi="Arial" w:cs="Arial"/>
          <w:b/>
          <w:bCs/>
          <w:sz w:val="28"/>
          <w:szCs w:val="28"/>
        </w:rPr>
        <w:t>Palmer</w:t>
      </w:r>
      <w:r w:rsidRPr="00961A14">
        <w:rPr>
          <w:rFonts w:ascii="Arial" w:hAnsi="Arial" w:cs="Arial"/>
          <w:b/>
          <w:bCs/>
          <w:sz w:val="28"/>
          <w:szCs w:val="28"/>
        </w:rPr>
        <w:t xml:space="preserve"> </w:t>
      </w:r>
      <w:r w:rsidRPr="00961A14">
        <w:rPr>
          <w:rFonts w:ascii="Arial" w:hAnsi="Arial" w:cs="Arial"/>
          <w:b/>
          <w:bCs/>
          <w:sz w:val="28"/>
          <w:szCs w:val="28"/>
        </w:rPr>
        <w:t>amaranth</w:t>
      </w:r>
      <w:r w:rsidRPr="00961A14">
        <w:rPr>
          <w:rFonts w:ascii="Arial" w:hAnsi="Arial" w:cs="Arial"/>
          <w:b/>
          <w:bCs/>
          <w:sz w:val="28"/>
          <w:szCs w:val="28"/>
        </w:rPr>
        <w:t xml:space="preserve"> (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>Amaranthus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 xml:space="preserve"> 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>palmeri</w:t>
      </w:r>
      <w:r w:rsidRPr="00961A14">
        <w:rPr>
          <w:rFonts w:ascii="Arial" w:hAnsi="Arial" w:cs="Arial"/>
          <w:b/>
          <w:bCs/>
          <w:sz w:val="28"/>
          <w:szCs w:val="28"/>
        </w:rPr>
        <w:t xml:space="preserve">) to </w:t>
      </w:r>
      <w:r w:rsidRPr="00961A14">
        <w:rPr>
          <w:rFonts w:ascii="Arial" w:hAnsi="Arial" w:cs="Arial"/>
          <w:b/>
          <w:bCs/>
          <w:sz w:val="28"/>
          <w:szCs w:val="28"/>
        </w:rPr>
        <w:t>an</w:t>
      </w:r>
      <w:r w:rsidRPr="00961A14">
        <w:rPr>
          <w:rFonts w:ascii="Arial" w:hAnsi="Arial" w:cs="Arial"/>
          <w:b/>
          <w:bCs/>
          <w:sz w:val="28"/>
          <w:szCs w:val="28"/>
        </w:rPr>
        <w:t> 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 xml:space="preserve">A. 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>spinosus</w:t>
      </w:r>
      <w:r w:rsidRPr="00961A14">
        <w:rPr>
          <w:rFonts w:ascii="Arial" w:hAnsi="Arial" w:cs="Arial"/>
          <w:b/>
          <w:bCs/>
          <w:sz w:val="28"/>
          <w:szCs w:val="28"/>
        </w:rPr>
        <w:t> × 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 xml:space="preserve">A. 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>palmeri</w:t>
      </w:r>
      <w:r w:rsidRPr="00961A14">
        <w:rPr>
          <w:rStyle w:val="Emphasis"/>
          <w:rFonts w:ascii="Arial" w:hAnsi="Arial" w:cs="Arial"/>
          <w:b/>
          <w:bCs/>
          <w:sz w:val="28"/>
          <w:szCs w:val="28"/>
        </w:rPr>
        <w:t xml:space="preserve"> </w:t>
      </w:r>
      <w:r w:rsidRPr="00961A14">
        <w:rPr>
          <w:rFonts w:ascii="Arial" w:hAnsi="Arial" w:cs="Arial"/>
          <w:b/>
          <w:bCs/>
          <w:sz w:val="28"/>
          <w:szCs w:val="28"/>
        </w:rPr>
        <w:t>hybrid.</w:t>
      </w:r>
    </w:p>
    <w:p w:rsidR="00961A14" w:rsidP="00961A14">
      <w:pPr>
        <w:jc w:val="both"/>
        <w:rPr>
          <w:rFonts w:ascii="Arial" w:hAnsi="Arial" w:cs="Arial"/>
          <w:sz w:val="24"/>
          <w:szCs w:val="24"/>
        </w:rPr>
      </w:pPr>
      <w:r w:rsidRPr="00961A14">
        <w:rPr>
          <w:rFonts w:ascii="Arial" w:hAnsi="Arial" w:cs="Arial"/>
          <w:sz w:val="24"/>
          <w:szCs w:val="24"/>
        </w:rPr>
        <w:t xml:space="preserve">Molin, W. T., V. K. </w:t>
      </w:r>
      <w:r w:rsidRPr="00961A14">
        <w:rPr>
          <w:rFonts w:ascii="Arial" w:hAnsi="Arial" w:cs="Arial"/>
          <w:sz w:val="24"/>
          <w:szCs w:val="24"/>
        </w:rPr>
        <w:t>Nandula</w:t>
      </w:r>
      <w:r w:rsidRPr="00961A14">
        <w:rPr>
          <w:rFonts w:ascii="Arial" w:hAnsi="Arial" w:cs="Arial"/>
          <w:sz w:val="24"/>
          <w:szCs w:val="24"/>
        </w:rPr>
        <w:t xml:space="preserve">, A. A. </w:t>
      </w:r>
      <w:r w:rsidRPr="00961A14">
        <w:rPr>
          <w:rFonts w:ascii="Arial" w:hAnsi="Arial" w:cs="Arial"/>
          <w:sz w:val="24"/>
          <w:szCs w:val="24"/>
        </w:rPr>
        <w:t>Wright</w:t>
      </w:r>
      <w:r w:rsidRPr="00961A14">
        <w:rPr>
          <w:rFonts w:ascii="Arial" w:hAnsi="Arial" w:cs="Arial"/>
          <w:sz w:val="24"/>
          <w:szCs w:val="24"/>
        </w:rPr>
        <w:t xml:space="preserve">, and J. A. Bond. </w:t>
      </w:r>
      <w:r w:rsidR="002A1779">
        <w:rPr>
          <w:rFonts w:ascii="Arial" w:hAnsi="Arial" w:cs="Arial"/>
          <w:sz w:val="24"/>
          <w:szCs w:val="24"/>
        </w:rPr>
        <w:t>(</w:t>
      </w:r>
      <w:r w:rsidRPr="00961A14">
        <w:rPr>
          <w:rFonts w:ascii="Arial" w:hAnsi="Arial" w:cs="Arial"/>
          <w:bCs/>
          <w:sz w:val="24"/>
          <w:szCs w:val="24"/>
        </w:rPr>
        <w:t>2016</w:t>
      </w:r>
      <w:r w:rsidR="002A1779">
        <w:rPr>
          <w:rFonts w:ascii="Arial" w:hAnsi="Arial" w:cs="Arial"/>
          <w:bCs/>
          <w:sz w:val="24"/>
          <w:szCs w:val="24"/>
        </w:rPr>
        <w:t>)</w:t>
      </w:r>
      <w:r w:rsidRPr="00961A14">
        <w:rPr>
          <w:rFonts w:ascii="Arial" w:hAnsi="Arial" w:cs="Arial"/>
          <w:bCs/>
          <w:sz w:val="24"/>
          <w:szCs w:val="24"/>
        </w:rPr>
        <w:t xml:space="preserve">. Transfer and </w:t>
      </w:r>
      <w:r w:rsidRPr="00961A14">
        <w:rPr>
          <w:rFonts w:ascii="Arial" w:hAnsi="Arial" w:cs="Arial"/>
          <w:bCs/>
          <w:sz w:val="24"/>
          <w:szCs w:val="24"/>
        </w:rPr>
        <w:t>expression</w:t>
      </w:r>
      <w:r w:rsidRPr="00961A14">
        <w:rPr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Fonts w:ascii="Arial" w:hAnsi="Arial" w:cs="Arial"/>
          <w:bCs/>
          <w:sz w:val="24"/>
          <w:szCs w:val="24"/>
        </w:rPr>
        <w:t>of</w:t>
      </w:r>
      <w:r w:rsidRPr="00961A14">
        <w:rPr>
          <w:rFonts w:ascii="Arial" w:hAnsi="Arial" w:cs="Arial"/>
          <w:bCs/>
          <w:sz w:val="24"/>
          <w:szCs w:val="24"/>
        </w:rPr>
        <w:t xml:space="preserve"> ALS inhibitor </w:t>
      </w:r>
      <w:r w:rsidRPr="00961A14">
        <w:rPr>
          <w:rFonts w:ascii="Arial" w:hAnsi="Arial" w:cs="Arial"/>
          <w:bCs/>
          <w:sz w:val="24"/>
          <w:szCs w:val="24"/>
        </w:rPr>
        <w:t>resistance</w:t>
      </w:r>
      <w:r w:rsidRPr="00961A14">
        <w:rPr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Fonts w:ascii="Arial" w:hAnsi="Arial" w:cs="Arial"/>
          <w:bCs/>
          <w:sz w:val="24"/>
          <w:szCs w:val="24"/>
        </w:rPr>
        <w:t>from</w:t>
      </w:r>
      <w:r w:rsidRPr="00961A14">
        <w:rPr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Fonts w:ascii="Arial" w:hAnsi="Arial" w:cs="Arial"/>
          <w:bCs/>
          <w:sz w:val="24"/>
          <w:szCs w:val="24"/>
        </w:rPr>
        <w:t>Palmer</w:t>
      </w:r>
      <w:r w:rsidRPr="00961A14">
        <w:rPr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Fonts w:ascii="Arial" w:hAnsi="Arial" w:cs="Arial"/>
          <w:bCs/>
          <w:sz w:val="24"/>
          <w:szCs w:val="24"/>
        </w:rPr>
        <w:t>amaranth</w:t>
      </w:r>
      <w:r w:rsidRPr="00961A14">
        <w:rPr>
          <w:rFonts w:ascii="Arial" w:hAnsi="Arial" w:cs="Arial"/>
          <w:bCs/>
          <w:sz w:val="24"/>
          <w:szCs w:val="24"/>
        </w:rPr>
        <w:t xml:space="preserve"> (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>Amaranthus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>palmeri</w:t>
      </w:r>
      <w:r w:rsidRPr="00961A14">
        <w:rPr>
          <w:rFonts w:ascii="Arial" w:hAnsi="Arial" w:cs="Arial"/>
          <w:bCs/>
          <w:sz w:val="24"/>
          <w:szCs w:val="24"/>
        </w:rPr>
        <w:t xml:space="preserve">) to </w:t>
      </w:r>
      <w:r w:rsidRPr="00961A14">
        <w:rPr>
          <w:rFonts w:ascii="Arial" w:hAnsi="Arial" w:cs="Arial"/>
          <w:bCs/>
          <w:sz w:val="24"/>
          <w:szCs w:val="24"/>
        </w:rPr>
        <w:t>an</w:t>
      </w:r>
      <w:r w:rsidRPr="00961A14">
        <w:rPr>
          <w:rFonts w:ascii="Arial" w:hAnsi="Arial" w:cs="Arial"/>
          <w:bCs/>
          <w:sz w:val="24"/>
          <w:szCs w:val="24"/>
        </w:rPr>
        <w:t> 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 xml:space="preserve">A. 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>spinosus</w:t>
      </w:r>
      <w:r w:rsidRPr="00961A14">
        <w:rPr>
          <w:rFonts w:ascii="Arial" w:hAnsi="Arial" w:cs="Arial"/>
          <w:bCs/>
          <w:sz w:val="24"/>
          <w:szCs w:val="24"/>
        </w:rPr>
        <w:t> × 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 xml:space="preserve">A. 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>palmeri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Fonts w:ascii="Arial" w:hAnsi="Arial" w:cs="Arial"/>
          <w:bCs/>
          <w:sz w:val="24"/>
          <w:szCs w:val="24"/>
        </w:rPr>
        <w:t>hybrid..</w:t>
      </w:r>
      <w:r w:rsidRPr="00961A14">
        <w:rPr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Fonts w:ascii="Arial" w:hAnsi="Arial" w:cs="Arial"/>
          <w:i/>
          <w:iCs/>
          <w:sz w:val="24"/>
          <w:szCs w:val="24"/>
        </w:rPr>
        <w:t>Weed</w:t>
      </w:r>
      <w:r w:rsidRPr="00961A14">
        <w:rPr>
          <w:rFonts w:ascii="Arial" w:hAnsi="Arial" w:cs="Arial"/>
          <w:i/>
          <w:iCs/>
          <w:sz w:val="24"/>
          <w:szCs w:val="24"/>
        </w:rPr>
        <w:t xml:space="preserve"> Science </w:t>
      </w:r>
      <w:r w:rsidRPr="00961A14">
        <w:rPr>
          <w:rFonts w:ascii="Arial" w:hAnsi="Arial" w:cs="Arial"/>
          <w:sz w:val="24"/>
          <w:szCs w:val="24"/>
        </w:rPr>
        <w:t>64 : 240 – 247</w:t>
      </w:r>
    </w:p>
    <w:p w:rsidR="002B5F32" w:rsidRPr="00961A14" w:rsidP="00961A14">
      <w:pPr>
        <w:jc w:val="both"/>
        <w:rPr>
          <w:rFonts w:ascii="Arial" w:hAnsi="Arial" w:cs="Arial"/>
          <w:sz w:val="24"/>
          <w:szCs w:val="24"/>
        </w:rPr>
      </w:pPr>
    </w:p>
    <w:p w:rsidR="00961A14" w:rsidP="00961A14">
      <w:pPr>
        <w:jc w:val="both"/>
        <w:rPr>
          <w:rStyle w:val="Emphasis"/>
          <w:rFonts w:ascii="Arial" w:hAnsi="Arial" w:cs="Arial"/>
          <w:bCs/>
          <w:sz w:val="24"/>
          <w:szCs w:val="24"/>
        </w:rPr>
      </w:pPr>
      <w:r w:rsidRPr="00961A14">
        <w:rPr>
          <w:rFonts w:ascii="Arial" w:hAnsi="Arial" w:cs="Arial"/>
          <w:sz w:val="24"/>
          <w:szCs w:val="24"/>
        </w:rPr>
        <w:t xml:space="preserve">Klíčová </w:t>
      </w:r>
      <w:r w:rsidRPr="00961A14" w:rsidR="0062054F">
        <w:rPr>
          <w:rFonts w:ascii="Arial" w:hAnsi="Arial" w:cs="Arial"/>
          <w:sz w:val="24"/>
          <w:szCs w:val="24"/>
        </w:rPr>
        <w:t>slova: rezistence</w:t>
      </w:r>
      <w:r w:rsidRPr="00961A14">
        <w:rPr>
          <w:rFonts w:ascii="Arial" w:hAnsi="Arial" w:cs="Arial"/>
          <w:sz w:val="24"/>
          <w:szCs w:val="24"/>
        </w:rPr>
        <w:t xml:space="preserve">, herbicidy, 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>Amaranthus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 xml:space="preserve"> </w:t>
      </w:r>
      <w:r w:rsidRPr="00961A14">
        <w:rPr>
          <w:rStyle w:val="Emphasis"/>
          <w:rFonts w:ascii="Arial" w:hAnsi="Arial" w:cs="Arial"/>
          <w:bCs/>
          <w:sz w:val="24"/>
          <w:szCs w:val="24"/>
        </w:rPr>
        <w:t>palmeri</w:t>
      </w:r>
    </w:p>
    <w:p w:rsidR="002B5F32" w:rsidRPr="00961A14" w:rsidP="00961A14">
      <w:pPr>
        <w:jc w:val="both"/>
        <w:rPr>
          <w:rFonts w:ascii="Arial" w:hAnsi="Arial" w:cs="Arial"/>
          <w:sz w:val="24"/>
          <w:szCs w:val="24"/>
        </w:rPr>
      </w:pPr>
    </w:p>
    <w:p w:rsidR="00961A14" w:rsidP="00961A14">
      <w:pPr>
        <w:jc w:val="both"/>
        <w:rPr>
          <w:rFonts w:ascii="Arial" w:hAnsi="Arial" w:cs="Arial"/>
          <w:sz w:val="24"/>
          <w:szCs w:val="24"/>
        </w:rPr>
      </w:pPr>
      <w:r w:rsidRPr="00961A14">
        <w:rPr>
          <w:rFonts w:ascii="Arial" w:hAnsi="Arial" w:cs="Arial"/>
          <w:sz w:val="24"/>
          <w:szCs w:val="24"/>
        </w:rPr>
        <w:t xml:space="preserve">Dostupný: </w:t>
      </w:r>
      <w:r>
        <w:fldChar w:fldCharType="begin" w:fldLock="1"/>
      </w:r>
      <w:r>
        <w:instrText xml:space="preserve"> HYPERLINK "http://www.weedscience.org/default.aspx" </w:instrText>
      </w:r>
      <w:r>
        <w:fldChar w:fldCharType="separate"/>
      </w:r>
      <w:r w:rsidRPr="008E2A68" w:rsidR="00D97D13">
        <w:rPr>
          <w:rStyle w:val="Hyperlink"/>
          <w:rFonts w:ascii="Arial" w:hAnsi="Arial" w:cs="Arial"/>
          <w:sz w:val="24"/>
          <w:szCs w:val="24"/>
        </w:rPr>
        <w:t>http://www.weedscience.org/default.aspx</w:t>
      </w:r>
      <w:r>
        <w:fldChar w:fldCharType="end"/>
      </w:r>
    </w:p>
    <w:p w:rsidR="002A1779" w:rsidP="00961A14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73092B" w:rsidP="00961A14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D97D13">
        <w:rPr>
          <w:rFonts w:ascii="Arial" w:hAnsi="Arial" w:cs="Arial"/>
          <w:color w:val="222222"/>
          <w:sz w:val="24"/>
          <w:szCs w:val="24"/>
        </w:rPr>
        <w:t xml:space="preserve">Přenos rezistence vůči herbicidům mezi blízce příbuzné druhy plevelů je tématem rostoucího </w:t>
      </w:r>
      <w:r>
        <w:rPr>
          <w:rFonts w:ascii="Arial" w:hAnsi="Arial" w:cs="Arial"/>
          <w:color w:val="222222"/>
          <w:sz w:val="24"/>
          <w:szCs w:val="24"/>
        </w:rPr>
        <w:t>významu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. Amarantový hybrid </w:t>
      </w:r>
      <w:r w:rsidRPr="00D97D13">
        <w:rPr>
          <w:rFonts w:ascii="Arial" w:hAnsi="Arial" w:cs="Arial"/>
          <w:color w:val="222222"/>
          <w:sz w:val="24"/>
          <w:szCs w:val="24"/>
        </w:rPr>
        <w:t>Palmer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D97D13">
        <w:rPr>
          <w:rFonts w:ascii="Arial" w:hAnsi="Arial" w:cs="Arial"/>
          <w:color w:val="222222"/>
          <w:sz w:val="24"/>
          <w:szCs w:val="24"/>
        </w:rPr>
        <w:t>amaranth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× byl potvrzen rezistencí </w:t>
      </w:r>
      <w:r>
        <w:rPr>
          <w:rFonts w:ascii="Arial" w:hAnsi="Arial" w:cs="Arial"/>
          <w:color w:val="222222"/>
          <w:sz w:val="24"/>
          <w:szCs w:val="24"/>
        </w:rPr>
        <w:t>vůči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několik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inhibitorů</w:t>
      </w:r>
      <w:r>
        <w:rPr>
          <w:rFonts w:ascii="Arial" w:hAnsi="Arial" w:cs="Arial"/>
          <w:color w:val="222222"/>
          <w:sz w:val="24"/>
          <w:szCs w:val="24"/>
        </w:rPr>
        <w:t>m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D97D13">
        <w:rPr>
          <w:rFonts w:ascii="Arial" w:hAnsi="Arial" w:cs="Arial"/>
          <w:color w:val="222222"/>
          <w:sz w:val="24"/>
          <w:szCs w:val="24"/>
        </w:rPr>
        <w:t>acetolaktátsyntázy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(ALS), včetně </w:t>
      </w:r>
      <w:r w:rsidRPr="00D97D13">
        <w:rPr>
          <w:rFonts w:ascii="Arial" w:hAnsi="Arial" w:cs="Arial"/>
          <w:color w:val="222222"/>
          <w:sz w:val="24"/>
          <w:szCs w:val="24"/>
        </w:rPr>
        <w:t>imazethapyru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, </w:t>
      </w:r>
      <w:r w:rsidRPr="00D97D13">
        <w:rPr>
          <w:rFonts w:ascii="Arial" w:hAnsi="Arial" w:cs="Arial"/>
          <w:color w:val="222222"/>
          <w:sz w:val="24"/>
          <w:szCs w:val="24"/>
        </w:rPr>
        <w:t>nicosulfuronu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, </w:t>
      </w:r>
      <w:r w:rsidRPr="00D97D13">
        <w:rPr>
          <w:rFonts w:ascii="Arial" w:hAnsi="Arial" w:cs="Arial"/>
          <w:color w:val="222222"/>
          <w:sz w:val="24"/>
          <w:szCs w:val="24"/>
        </w:rPr>
        <w:t>pyrithiobacu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a </w:t>
      </w:r>
      <w:r w:rsidRPr="00D97D13">
        <w:rPr>
          <w:rFonts w:ascii="Arial" w:hAnsi="Arial" w:cs="Arial"/>
          <w:color w:val="222222"/>
          <w:sz w:val="24"/>
          <w:szCs w:val="24"/>
        </w:rPr>
        <w:t>trifloxysulfuronu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. Enzymové testy ukázaly, že enzym ALS byl necitlivý na </w:t>
      </w:r>
      <w:r w:rsidRPr="00D97D13">
        <w:rPr>
          <w:rFonts w:ascii="Arial" w:hAnsi="Arial" w:cs="Arial"/>
          <w:color w:val="222222"/>
          <w:sz w:val="24"/>
          <w:szCs w:val="24"/>
        </w:rPr>
        <w:t>pyrithiobak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a </w:t>
      </w:r>
      <w:r w:rsidRPr="00D97D13">
        <w:rPr>
          <w:rFonts w:ascii="Arial" w:hAnsi="Arial" w:cs="Arial"/>
          <w:color w:val="222222"/>
          <w:sz w:val="24"/>
          <w:szCs w:val="24"/>
        </w:rPr>
        <w:t>sekvenování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odhalilo přítomnost známých bodových mutací rezistence, Trp574Leu. Zarovnání genu ALS pro </w:t>
      </w:r>
      <w:r>
        <w:rPr>
          <w:rFonts w:ascii="Arial" w:hAnsi="Arial" w:cs="Arial"/>
          <w:color w:val="222222"/>
          <w:sz w:val="24"/>
          <w:szCs w:val="24"/>
        </w:rPr>
        <w:t xml:space="preserve">laskavec </w:t>
      </w:r>
      <w:r w:rsidRPr="00D97D13">
        <w:rPr>
          <w:rFonts w:ascii="Arial" w:hAnsi="Arial" w:cs="Arial"/>
          <w:color w:val="222222"/>
          <w:sz w:val="24"/>
          <w:szCs w:val="24"/>
        </w:rPr>
        <w:t>Palmer</w:t>
      </w:r>
      <w:r>
        <w:rPr>
          <w:rFonts w:ascii="Arial" w:hAnsi="Arial" w:cs="Arial"/>
          <w:color w:val="222222"/>
          <w:sz w:val="24"/>
          <w:szCs w:val="24"/>
        </w:rPr>
        <w:t>ův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, </w:t>
      </w:r>
      <w:r w:rsidRPr="00D97D13">
        <w:rPr>
          <w:rFonts w:ascii="Arial" w:hAnsi="Arial" w:cs="Arial"/>
          <w:i/>
          <w:color w:val="222222"/>
          <w:sz w:val="24"/>
          <w:szCs w:val="24"/>
        </w:rPr>
        <w:t>Amaranthus</w:t>
      </w:r>
      <w:r w:rsidRPr="00D97D13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Pr="00D97D13">
        <w:rPr>
          <w:rFonts w:ascii="Arial" w:hAnsi="Arial" w:cs="Arial"/>
          <w:i/>
          <w:color w:val="222222"/>
          <w:sz w:val="24"/>
          <w:szCs w:val="24"/>
        </w:rPr>
        <w:t>Cruentus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a předpokládané hybridy odhalil přítomnost </w:t>
      </w:r>
      <w:r w:rsidRPr="00D97D13">
        <w:rPr>
          <w:rFonts w:ascii="Arial" w:hAnsi="Arial" w:cs="Arial"/>
          <w:color w:val="222222"/>
          <w:sz w:val="24"/>
          <w:szCs w:val="24"/>
        </w:rPr>
        <w:t>Palmer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D97D13">
        <w:rPr>
          <w:rFonts w:ascii="Arial" w:hAnsi="Arial" w:cs="Arial"/>
          <w:color w:val="222222"/>
          <w:sz w:val="24"/>
          <w:szCs w:val="24"/>
        </w:rPr>
        <w:t>amaranthové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ALS sekvence v hybridech spíše než spiny </w:t>
      </w:r>
      <w:r w:rsidRPr="00D97D13">
        <w:rPr>
          <w:rFonts w:ascii="Arial" w:hAnsi="Arial" w:cs="Arial"/>
          <w:color w:val="222222"/>
          <w:sz w:val="24"/>
          <w:szCs w:val="24"/>
        </w:rPr>
        <w:t>amarantní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ALS sekvence. </w:t>
      </w:r>
    </w:p>
    <w:p w:rsidR="00D97D13" w:rsidRPr="00D97D13" w:rsidP="00961A14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D97D13">
        <w:rPr>
          <w:rFonts w:ascii="Arial" w:hAnsi="Arial" w:cs="Arial"/>
          <w:color w:val="222222"/>
          <w:sz w:val="24"/>
          <w:szCs w:val="24"/>
        </w:rPr>
        <w:t>Navíc sekvence p</w:t>
      </w:r>
      <w:r>
        <w:rPr>
          <w:rFonts w:ascii="Arial" w:hAnsi="Arial" w:cs="Arial"/>
          <w:color w:val="222222"/>
          <w:sz w:val="24"/>
          <w:szCs w:val="24"/>
        </w:rPr>
        <w:t>řed ALS v hybridech odpovídala laskavci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</w:t>
      </w:r>
      <w:r w:rsidRPr="00D97D13">
        <w:rPr>
          <w:rFonts w:ascii="Arial" w:hAnsi="Arial" w:cs="Arial"/>
          <w:color w:val="222222"/>
          <w:sz w:val="24"/>
          <w:szCs w:val="24"/>
        </w:rPr>
        <w:t>Palmer</w:t>
      </w:r>
      <w:r>
        <w:rPr>
          <w:rFonts w:ascii="Arial" w:hAnsi="Arial" w:cs="Arial"/>
          <w:color w:val="222222"/>
          <w:sz w:val="24"/>
          <w:szCs w:val="24"/>
        </w:rPr>
        <w:t>ovu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a nikoli </w:t>
      </w:r>
      <w:r>
        <w:rPr>
          <w:rFonts w:ascii="Arial" w:hAnsi="Arial" w:cs="Arial"/>
          <w:color w:val="222222"/>
          <w:sz w:val="24"/>
          <w:szCs w:val="24"/>
        </w:rPr>
        <w:t>Cruentus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. Potenciál přenosu rezistence inhibitoru ALS hybridizací byl prokázán ve skleníku a v terénních pokusech. Jedná se o první zprávu o přenosu genu pro rezistenci inhibitorů ALS, která byla zaznamenána v terénu bez umělého / lidského zásahu. Tyto výsledky vyzdvihují potřebu </w:t>
      </w:r>
      <w:r>
        <w:rPr>
          <w:rFonts w:ascii="Arial" w:hAnsi="Arial" w:cs="Arial"/>
          <w:color w:val="222222"/>
          <w:sz w:val="24"/>
          <w:szCs w:val="24"/>
        </w:rPr>
        <w:t>sledovat</w:t>
      </w:r>
      <w:r w:rsidRPr="00D97D13">
        <w:rPr>
          <w:rFonts w:ascii="Arial" w:hAnsi="Arial" w:cs="Arial"/>
          <w:color w:val="222222"/>
          <w:sz w:val="24"/>
          <w:szCs w:val="24"/>
        </w:rPr>
        <w:t xml:space="preserve"> příbuzné druhy v oborech i v okolních oblastech nekale, aby se zabránilo inter-specifickému přenosu genů rezistence.</w:t>
      </w:r>
      <w:r w:rsidR="0062054F">
        <w:rPr>
          <w:rFonts w:ascii="Arial" w:hAnsi="Arial" w:cs="Arial"/>
          <w:color w:val="222222"/>
          <w:sz w:val="24"/>
          <w:szCs w:val="24"/>
        </w:rPr>
        <w:t xml:space="preserve"> Výsledky jsou využitelné v rámci antirezistentní strategie.</w:t>
      </w:r>
    </w:p>
    <w:p w:rsidR="00D97D13" w:rsidP="00961A14">
      <w:pPr>
        <w:jc w:val="both"/>
        <w:rPr>
          <w:rFonts w:ascii="Arial" w:hAnsi="Arial" w:cs="Arial"/>
          <w:color w:val="222222"/>
        </w:rPr>
      </w:pPr>
    </w:p>
    <w:p w:rsidR="00D97D13" w:rsidP="00D97D13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Zpracoval: doc. Ing. Jan Mikulka, CSc., Výzkumný ústav rostlinné výroby, </w:t>
      </w:r>
      <w:r>
        <w:rPr>
          <w:rFonts w:ascii="Arial" w:hAnsi="Arial" w:cs="Arial"/>
          <w:color w:val="222222"/>
          <w:sz w:val="24"/>
          <w:szCs w:val="24"/>
        </w:rPr>
        <w:t>v.v.</w:t>
      </w:r>
      <w:r>
        <w:rPr>
          <w:rFonts w:ascii="Arial" w:hAnsi="Arial" w:cs="Arial"/>
          <w:color w:val="222222"/>
          <w:sz w:val="24"/>
          <w:szCs w:val="24"/>
        </w:rPr>
        <w:t>i. Praha – Ruzyně</w:t>
      </w:r>
    </w:p>
    <w:p w:rsidR="00D97D13" w:rsidP="00D97D13">
      <w:pPr>
        <w:rPr>
          <w:rFonts w:ascii="Arial" w:hAnsi="Arial" w:cs="Arial"/>
          <w:color w:val="222222"/>
          <w:sz w:val="24"/>
          <w:szCs w:val="24"/>
        </w:rPr>
      </w:pPr>
      <w:r>
        <w:fldChar w:fldCharType="begin" w:fldLock="1"/>
      </w:r>
      <w:r>
        <w:instrText xml:space="preserve"> HYPERLINK "mailto:mikulka@vurv.cz" </w:instrText>
      </w:r>
      <w:r>
        <w:fldChar w:fldCharType="separate"/>
      </w:r>
      <w:r w:rsidRPr="008E2A68">
        <w:rPr>
          <w:rStyle w:val="Hyperlink"/>
          <w:rFonts w:ascii="Arial" w:hAnsi="Arial" w:cs="Arial"/>
          <w:sz w:val="24"/>
          <w:szCs w:val="24"/>
        </w:rPr>
        <w:t>mikulka@vurv.cz</w:t>
      </w:r>
      <w:r>
        <w:fldChar w:fldCharType="end"/>
      </w:r>
    </w:p>
    <w:p w:rsidR="00D97D13" w:rsidP="00961A14">
      <w:pPr>
        <w:jc w:val="both"/>
        <w:rPr>
          <w:rFonts w:ascii="Arial" w:hAnsi="Arial" w:cs="Arial"/>
          <w:sz w:val="24"/>
          <w:szCs w:val="24"/>
        </w:rPr>
      </w:pPr>
    </w:p>
    <w:p w:rsidR="002B5F32" w:rsidP="00961A14">
      <w:pPr>
        <w:jc w:val="both"/>
        <w:rPr>
          <w:rFonts w:ascii="Arial" w:hAnsi="Arial" w:cs="Arial"/>
          <w:sz w:val="24"/>
          <w:szCs w:val="24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6E81"/>
    <w:rPr>
      <w:i/>
      <w:iCs/>
    </w:rPr>
  </w:style>
  <w:style w:type="character" w:styleId="Strong">
    <w:name w:val="Strong"/>
    <w:basedOn w:val="DefaultParagraphFont"/>
    <w:uiPriority w:val="22"/>
    <w:qFormat/>
    <w:rsid w:val="00CD3707"/>
    <w:rPr>
      <w:b/>
      <w:bCs/>
    </w:rPr>
  </w:style>
  <w:style w:type="character" w:styleId="Hyperlink">
    <w:name w:val="Hyperlink"/>
    <w:basedOn w:val="DefaultParagraphFont"/>
    <w:uiPriority w:val="99"/>
    <w:unhideWhenUsed/>
    <w:rsid w:val="00B92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B06E-0DA0-4406-94B3-B5F65027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3292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Mikulka</dc:creator>
  <cp:lastModifiedBy>Mikulka</cp:lastModifiedBy>
  <cp:revision>35</cp:revision>
  <dcterms:created xsi:type="dcterms:W3CDTF">2017-11-16T07:02:00Z</dcterms:created>
  <dcterms:modified xsi:type="dcterms:W3CDTF">2017-11-16T11:16:00Z</dcterms:modified>
</cp:coreProperties>
</file>