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6526CF" w:rsidP="00961A14">
      <w:pPr>
        <w:spacing w:before="0"/>
        <w:jc w:val="both"/>
        <w:rPr>
          <w:rFonts w:ascii="Arial" w:hAnsi="Arial" w:cs="Arial"/>
          <w:b/>
          <w:bCs/>
          <w:sz w:val="28"/>
          <w:szCs w:val="28"/>
        </w:rPr>
      </w:pP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Mutace 376 ALS </w:t>
      </w:r>
      <w:r w:rsidR="009669A1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vyvolává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rezistenci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vůči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tribenuron-methyl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u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u populací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úhorníku mnohodílného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(</w:t>
      </w:r>
      <w:r w:rsidRPr="0062054F">
        <w:rPr>
          <w:rFonts w:ascii="Arial" w:eastAsia="Times New Roman" w:hAnsi="Arial" w:cs="Arial"/>
          <w:i/>
          <w:color w:val="222222"/>
          <w:sz w:val="28"/>
          <w:szCs w:val="28"/>
          <w:lang w:eastAsia="cs-CZ"/>
        </w:rPr>
        <w:t>Descurainia</w:t>
      </w:r>
      <w:r w:rsidRPr="0062054F">
        <w:rPr>
          <w:rFonts w:ascii="Arial" w:eastAsia="Times New Roman" w:hAnsi="Arial" w:cs="Arial"/>
          <w:i/>
          <w:color w:val="222222"/>
          <w:sz w:val="28"/>
          <w:szCs w:val="28"/>
          <w:lang w:eastAsia="cs-CZ"/>
        </w:rPr>
        <w:t xml:space="preserve"> </w:t>
      </w:r>
      <w:r w:rsidRPr="0062054F">
        <w:rPr>
          <w:rFonts w:ascii="Arial" w:eastAsia="Times New Roman" w:hAnsi="Arial" w:cs="Arial"/>
          <w:i/>
          <w:color w:val="222222"/>
          <w:sz w:val="28"/>
          <w:szCs w:val="28"/>
          <w:lang w:eastAsia="cs-CZ"/>
        </w:rPr>
        <w:t>sophia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)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v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provinci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i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 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Hebei</w:t>
      </w:r>
      <w:r w:rsidRPr="00B340F0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 xml:space="preserve">,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Čína</w:t>
      </w:r>
    </w:p>
    <w:p w:rsidR="00B340F0" w:rsidRPr="00B340F0" w:rsidP="00961A1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340F0">
        <w:rPr>
          <w:rFonts w:ascii="Arial" w:hAnsi="Arial" w:cs="Arial"/>
          <w:b/>
          <w:bCs/>
          <w:sz w:val="28"/>
          <w:szCs w:val="28"/>
        </w:rPr>
        <w:t>Mutation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at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residue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376 </w:t>
      </w:r>
      <w:r w:rsidRPr="00B340F0">
        <w:rPr>
          <w:rFonts w:ascii="Arial" w:hAnsi="Arial" w:cs="Arial"/>
          <w:b/>
          <w:bCs/>
          <w:sz w:val="28"/>
          <w:szCs w:val="28"/>
        </w:rPr>
        <w:t>of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ALS </w:t>
      </w:r>
      <w:r w:rsidRPr="00B340F0">
        <w:rPr>
          <w:rFonts w:ascii="Arial" w:hAnsi="Arial" w:cs="Arial"/>
          <w:b/>
          <w:bCs/>
          <w:sz w:val="28"/>
          <w:szCs w:val="28"/>
        </w:rPr>
        <w:t>confers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tribenuron-methyl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resistance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in </w:t>
      </w:r>
      <w:r w:rsidRPr="00B340F0">
        <w:rPr>
          <w:rFonts w:ascii="Arial" w:hAnsi="Arial" w:cs="Arial"/>
          <w:b/>
          <w:bCs/>
          <w:sz w:val="28"/>
          <w:szCs w:val="28"/>
        </w:rPr>
        <w:t>flixweed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(</w:t>
      </w:r>
      <w:r w:rsidRPr="0062054F">
        <w:rPr>
          <w:rStyle w:val="Emphasis"/>
          <w:rFonts w:ascii="Arial" w:hAnsi="Arial" w:cs="Arial"/>
          <w:bCs/>
          <w:sz w:val="28"/>
          <w:szCs w:val="28"/>
        </w:rPr>
        <w:t>Descurainia</w:t>
      </w:r>
      <w:r w:rsidRPr="0062054F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Pr="0062054F">
        <w:rPr>
          <w:rStyle w:val="Emphasis"/>
          <w:rFonts w:ascii="Arial" w:hAnsi="Arial" w:cs="Arial"/>
          <w:bCs/>
          <w:sz w:val="28"/>
          <w:szCs w:val="28"/>
        </w:rPr>
        <w:t>sophia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) </w:t>
      </w:r>
      <w:r w:rsidRPr="00B340F0">
        <w:rPr>
          <w:rFonts w:ascii="Arial" w:hAnsi="Arial" w:cs="Arial"/>
          <w:b/>
          <w:bCs/>
          <w:sz w:val="28"/>
          <w:szCs w:val="28"/>
        </w:rPr>
        <w:t>populations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from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Hebei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40F0">
        <w:rPr>
          <w:rFonts w:ascii="Arial" w:hAnsi="Arial" w:cs="Arial"/>
          <w:b/>
          <w:bCs/>
          <w:sz w:val="28"/>
          <w:szCs w:val="28"/>
        </w:rPr>
        <w:t>Province</w:t>
      </w:r>
      <w:r w:rsidRPr="00B340F0">
        <w:rPr>
          <w:rFonts w:ascii="Arial" w:hAnsi="Arial" w:cs="Arial"/>
          <w:b/>
          <w:bCs/>
          <w:sz w:val="28"/>
          <w:szCs w:val="28"/>
        </w:rPr>
        <w:t xml:space="preserve">, </w:t>
      </w:r>
      <w:r w:rsidRPr="00B340F0">
        <w:rPr>
          <w:rFonts w:ascii="Arial" w:hAnsi="Arial" w:cs="Arial"/>
          <w:b/>
          <w:bCs/>
          <w:sz w:val="28"/>
          <w:szCs w:val="28"/>
        </w:rPr>
        <w:t>China</w:t>
      </w:r>
      <w:r w:rsidRPr="00B340F0">
        <w:rPr>
          <w:rFonts w:ascii="Arial" w:hAnsi="Arial" w:cs="Arial"/>
          <w:b/>
          <w:bCs/>
          <w:sz w:val="28"/>
          <w:szCs w:val="28"/>
        </w:rPr>
        <w:t>.</w:t>
      </w:r>
    </w:p>
    <w:p w:rsidR="00B340F0" w:rsidRPr="00B340F0" w:rsidP="00961A14">
      <w:pPr>
        <w:jc w:val="both"/>
        <w:rPr>
          <w:rFonts w:ascii="Arial" w:hAnsi="Arial" w:cs="Arial"/>
          <w:sz w:val="24"/>
          <w:szCs w:val="24"/>
        </w:rPr>
      </w:pPr>
      <w:r w:rsidRPr="00B340F0">
        <w:rPr>
          <w:rFonts w:ascii="Arial" w:hAnsi="Arial" w:cs="Arial"/>
          <w:sz w:val="24"/>
          <w:szCs w:val="24"/>
        </w:rPr>
        <w:t>Xu</w:t>
      </w:r>
      <w:r w:rsidRPr="00B340F0">
        <w:rPr>
          <w:rFonts w:ascii="Arial" w:hAnsi="Arial" w:cs="Arial"/>
          <w:sz w:val="24"/>
          <w:szCs w:val="24"/>
        </w:rPr>
        <w:t xml:space="preserve">, X., G. </w:t>
      </w:r>
      <w:r w:rsidRPr="00B340F0">
        <w:rPr>
          <w:rFonts w:ascii="Arial" w:hAnsi="Arial" w:cs="Arial"/>
          <w:sz w:val="24"/>
          <w:szCs w:val="24"/>
        </w:rPr>
        <w:t>Liu</w:t>
      </w:r>
      <w:r w:rsidRPr="00B340F0">
        <w:rPr>
          <w:rFonts w:ascii="Arial" w:hAnsi="Arial" w:cs="Arial"/>
          <w:sz w:val="24"/>
          <w:szCs w:val="24"/>
        </w:rPr>
        <w:t xml:space="preserve">, S. </w:t>
      </w:r>
      <w:r w:rsidRPr="00B340F0">
        <w:rPr>
          <w:rFonts w:ascii="Arial" w:hAnsi="Arial" w:cs="Arial"/>
          <w:sz w:val="24"/>
          <w:szCs w:val="24"/>
        </w:rPr>
        <w:t>Chen</w:t>
      </w:r>
      <w:r w:rsidRPr="00B340F0">
        <w:rPr>
          <w:rFonts w:ascii="Arial" w:hAnsi="Arial" w:cs="Arial"/>
          <w:sz w:val="24"/>
          <w:szCs w:val="24"/>
        </w:rPr>
        <w:t xml:space="preserve">, B. </w:t>
      </w:r>
      <w:r w:rsidRPr="00B340F0">
        <w:rPr>
          <w:rFonts w:ascii="Arial" w:hAnsi="Arial" w:cs="Arial"/>
          <w:sz w:val="24"/>
          <w:szCs w:val="24"/>
        </w:rPr>
        <w:t>Li</w:t>
      </w:r>
      <w:r w:rsidRPr="00B340F0">
        <w:rPr>
          <w:rFonts w:ascii="Arial" w:hAnsi="Arial" w:cs="Arial"/>
          <w:sz w:val="24"/>
          <w:szCs w:val="24"/>
        </w:rPr>
        <w:t xml:space="preserve">, X. </w:t>
      </w:r>
      <w:r w:rsidRPr="00B340F0">
        <w:rPr>
          <w:rFonts w:ascii="Arial" w:hAnsi="Arial" w:cs="Arial"/>
          <w:sz w:val="24"/>
          <w:szCs w:val="24"/>
        </w:rPr>
        <w:t>Liu</w:t>
      </w:r>
      <w:r w:rsidRPr="00B340F0">
        <w:rPr>
          <w:rFonts w:ascii="Arial" w:hAnsi="Arial" w:cs="Arial"/>
          <w:sz w:val="24"/>
          <w:szCs w:val="24"/>
        </w:rPr>
        <w:t xml:space="preserve">, X. </w:t>
      </w:r>
      <w:r w:rsidRPr="00B340F0">
        <w:rPr>
          <w:rFonts w:ascii="Arial" w:hAnsi="Arial" w:cs="Arial"/>
          <w:sz w:val="24"/>
          <w:szCs w:val="24"/>
        </w:rPr>
        <w:t>Wang</w:t>
      </w:r>
      <w:r w:rsidRPr="00B340F0">
        <w:rPr>
          <w:rFonts w:ascii="Arial" w:hAnsi="Arial" w:cs="Arial"/>
          <w:sz w:val="24"/>
          <w:szCs w:val="24"/>
        </w:rPr>
        <w:t xml:space="preserve">, C. </w:t>
      </w:r>
      <w:r w:rsidRPr="00B340F0">
        <w:rPr>
          <w:rFonts w:ascii="Arial" w:hAnsi="Arial" w:cs="Arial"/>
          <w:sz w:val="24"/>
          <w:szCs w:val="24"/>
        </w:rPr>
        <w:t>Fan</w:t>
      </w:r>
      <w:r w:rsidRPr="00B340F0">
        <w:rPr>
          <w:rFonts w:ascii="Arial" w:hAnsi="Arial" w:cs="Arial"/>
          <w:sz w:val="24"/>
          <w:szCs w:val="24"/>
        </w:rPr>
        <w:t xml:space="preserve">, G. </w:t>
      </w:r>
      <w:r w:rsidRPr="00B340F0">
        <w:rPr>
          <w:rFonts w:ascii="Arial" w:hAnsi="Arial" w:cs="Arial"/>
          <w:sz w:val="24"/>
          <w:szCs w:val="24"/>
        </w:rPr>
        <w:t>Wang</w:t>
      </w:r>
      <w:r w:rsidRPr="00B340F0">
        <w:rPr>
          <w:rFonts w:ascii="Arial" w:hAnsi="Arial" w:cs="Arial"/>
          <w:sz w:val="24"/>
          <w:szCs w:val="24"/>
        </w:rPr>
        <w:t xml:space="preserve">, and H. Ni. </w:t>
      </w:r>
      <w:r w:rsidR="0062054F">
        <w:rPr>
          <w:rFonts w:ascii="Arial" w:hAnsi="Arial" w:cs="Arial"/>
          <w:sz w:val="24"/>
          <w:szCs w:val="24"/>
        </w:rPr>
        <w:t>(</w:t>
      </w:r>
      <w:r w:rsidRPr="00B340F0">
        <w:rPr>
          <w:rFonts w:ascii="Arial" w:hAnsi="Arial" w:cs="Arial"/>
          <w:bCs/>
          <w:sz w:val="24"/>
          <w:szCs w:val="24"/>
        </w:rPr>
        <w:t>2015</w:t>
      </w:r>
      <w:r w:rsidR="0062054F">
        <w:rPr>
          <w:rFonts w:ascii="Arial" w:hAnsi="Arial" w:cs="Arial"/>
          <w:bCs/>
          <w:sz w:val="24"/>
          <w:szCs w:val="24"/>
        </w:rPr>
        <w:t>)</w:t>
      </w:r>
      <w:r w:rsidRPr="00B340F0">
        <w:rPr>
          <w:rFonts w:ascii="Arial" w:hAnsi="Arial" w:cs="Arial"/>
          <w:bCs/>
          <w:sz w:val="24"/>
          <w:szCs w:val="24"/>
        </w:rPr>
        <w:t xml:space="preserve">. </w:t>
      </w:r>
      <w:r w:rsidRPr="00B340F0">
        <w:rPr>
          <w:rFonts w:ascii="Arial" w:hAnsi="Arial" w:cs="Arial"/>
          <w:bCs/>
          <w:sz w:val="24"/>
          <w:szCs w:val="24"/>
        </w:rPr>
        <w:t>Mutation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at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residue</w:t>
      </w:r>
      <w:r w:rsidRPr="00B340F0">
        <w:rPr>
          <w:rFonts w:ascii="Arial" w:hAnsi="Arial" w:cs="Arial"/>
          <w:bCs/>
          <w:sz w:val="24"/>
          <w:szCs w:val="24"/>
        </w:rPr>
        <w:t xml:space="preserve"> 376 </w:t>
      </w:r>
      <w:r w:rsidRPr="00B340F0">
        <w:rPr>
          <w:rFonts w:ascii="Arial" w:hAnsi="Arial" w:cs="Arial"/>
          <w:bCs/>
          <w:sz w:val="24"/>
          <w:szCs w:val="24"/>
        </w:rPr>
        <w:t>of</w:t>
      </w:r>
      <w:r w:rsidRPr="00B340F0">
        <w:rPr>
          <w:rFonts w:ascii="Arial" w:hAnsi="Arial" w:cs="Arial"/>
          <w:bCs/>
          <w:sz w:val="24"/>
          <w:szCs w:val="24"/>
        </w:rPr>
        <w:t xml:space="preserve"> ALS </w:t>
      </w:r>
      <w:r w:rsidRPr="00B340F0">
        <w:rPr>
          <w:rFonts w:ascii="Arial" w:hAnsi="Arial" w:cs="Arial"/>
          <w:bCs/>
          <w:sz w:val="24"/>
          <w:szCs w:val="24"/>
        </w:rPr>
        <w:t>confers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tribenuron-methyl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resistance</w:t>
      </w:r>
      <w:r w:rsidRPr="00B340F0">
        <w:rPr>
          <w:rFonts w:ascii="Arial" w:hAnsi="Arial" w:cs="Arial"/>
          <w:bCs/>
          <w:sz w:val="24"/>
          <w:szCs w:val="24"/>
        </w:rPr>
        <w:t xml:space="preserve"> in </w:t>
      </w:r>
      <w:r w:rsidRPr="00B340F0">
        <w:rPr>
          <w:rFonts w:ascii="Arial" w:hAnsi="Arial" w:cs="Arial"/>
          <w:bCs/>
          <w:sz w:val="24"/>
          <w:szCs w:val="24"/>
        </w:rPr>
        <w:t>flixweed</w:t>
      </w:r>
      <w:r w:rsidRPr="00B340F0">
        <w:rPr>
          <w:rFonts w:ascii="Arial" w:hAnsi="Arial" w:cs="Arial"/>
          <w:bCs/>
          <w:sz w:val="24"/>
          <w:szCs w:val="24"/>
        </w:rPr>
        <w:t xml:space="preserve"> (</w:t>
      </w:r>
      <w:r w:rsidRPr="00B340F0">
        <w:rPr>
          <w:rStyle w:val="Emphasis"/>
          <w:rFonts w:ascii="Arial" w:hAnsi="Arial" w:cs="Arial"/>
          <w:bCs/>
          <w:sz w:val="24"/>
          <w:szCs w:val="24"/>
        </w:rPr>
        <w:t>Descurainia</w:t>
      </w:r>
      <w:r w:rsidRPr="00B340F0">
        <w:rPr>
          <w:rStyle w:val="Emphasis"/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Style w:val="Emphasis"/>
          <w:rFonts w:ascii="Arial" w:hAnsi="Arial" w:cs="Arial"/>
          <w:bCs/>
          <w:sz w:val="24"/>
          <w:szCs w:val="24"/>
        </w:rPr>
        <w:t>sophia</w:t>
      </w:r>
      <w:r w:rsidRPr="00B340F0">
        <w:rPr>
          <w:rFonts w:ascii="Arial" w:hAnsi="Arial" w:cs="Arial"/>
          <w:bCs/>
          <w:sz w:val="24"/>
          <w:szCs w:val="24"/>
        </w:rPr>
        <w:t xml:space="preserve">) </w:t>
      </w:r>
      <w:r w:rsidRPr="00B340F0">
        <w:rPr>
          <w:rFonts w:ascii="Arial" w:hAnsi="Arial" w:cs="Arial"/>
          <w:bCs/>
          <w:sz w:val="24"/>
          <w:szCs w:val="24"/>
        </w:rPr>
        <w:t>populations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from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Hebei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bCs/>
          <w:sz w:val="24"/>
          <w:szCs w:val="24"/>
        </w:rPr>
        <w:t>Province</w:t>
      </w:r>
      <w:r w:rsidRPr="00B340F0">
        <w:rPr>
          <w:rFonts w:ascii="Arial" w:hAnsi="Arial" w:cs="Arial"/>
          <w:bCs/>
          <w:sz w:val="24"/>
          <w:szCs w:val="24"/>
        </w:rPr>
        <w:t xml:space="preserve">, </w:t>
      </w:r>
      <w:r w:rsidRPr="00B340F0">
        <w:rPr>
          <w:rFonts w:ascii="Arial" w:hAnsi="Arial" w:cs="Arial"/>
          <w:bCs/>
          <w:sz w:val="24"/>
          <w:szCs w:val="24"/>
        </w:rPr>
        <w:t>China</w:t>
      </w:r>
      <w:r w:rsidRPr="00B340F0">
        <w:rPr>
          <w:rFonts w:ascii="Arial" w:hAnsi="Arial" w:cs="Arial"/>
          <w:bCs/>
          <w:sz w:val="24"/>
          <w:szCs w:val="24"/>
        </w:rPr>
        <w:t>..</w:t>
      </w:r>
      <w:r w:rsidRPr="00B340F0">
        <w:rPr>
          <w:rFonts w:ascii="Arial" w:hAnsi="Arial" w:cs="Arial"/>
          <w:bCs/>
          <w:sz w:val="24"/>
          <w:szCs w:val="24"/>
        </w:rPr>
        <w:t xml:space="preserve"> </w:t>
      </w:r>
      <w:r w:rsidRPr="00B340F0">
        <w:rPr>
          <w:rFonts w:ascii="Arial" w:hAnsi="Arial" w:cs="Arial"/>
          <w:i/>
          <w:iCs/>
          <w:sz w:val="24"/>
          <w:szCs w:val="24"/>
        </w:rPr>
        <w:t xml:space="preserve">Pesticide </w:t>
      </w:r>
      <w:r w:rsidRPr="00B340F0">
        <w:rPr>
          <w:rFonts w:ascii="Arial" w:hAnsi="Arial" w:cs="Arial"/>
          <w:i/>
          <w:iCs/>
          <w:sz w:val="24"/>
          <w:szCs w:val="24"/>
        </w:rPr>
        <w:t>Biochemistry</w:t>
      </w:r>
      <w:r w:rsidRPr="00B340F0">
        <w:rPr>
          <w:rFonts w:ascii="Arial" w:hAnsi="Arial" w:cs="Arial"/>
          <w:i/>
          <w:iCs/>
          <w:sz w:val="24"/>
          <w:szCs w:val="24"/>
        </w:rPr>
        <w:t xml:space="preserve"> and </w:t>
      </w:r>
      <w:r w:rsidRPr="00B340F0">
        <w:rPr>
          <w:rFonts w:ascii="Arial" w:hAnsi="Arial" w:cs="Arial"/>
          <w:i/>
          <w:iCs/>
          <w:sz w:val="24"/>
          <w:szCs w:val="24"/>
        </w:rPr>
        <w:t>Physiology</w:t>
      </w:r>
      <w:r w:rsidRPr="00B340F0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0F0">
        <w:rPr>
          <w:rFonts w:ascii="Arial" w:hAnsi="Arial" w:cs="Arial"/>
          <w:sz w:val="24"/>
          <w:szCs w:val="24"/>
        </w:rPr>
        <w:t>125 : 62 - 68.</w:t>
      </w:r>
    </w:p>
    <w:p w:rsidR="00B340F0" w:rsidP="00961A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Klíčová slova: Úhorním mnohodílný, rezistence ALS, diagnostika</w:t>
      </w:r>
    </w:p>
    <w:p w:rsidR="00B340F0" w:rsidP="00721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Dostupný: </w:t>
      </w:r>
      <w:r w:rsidRPr="00C7370B">
        <w:rPr>
          <w:rFonts w:ascii="Arial" w:hAnsi="Arial" w:cs="Arial"/>
          <w:sz w:val="24"/>
          <w:szCs w:val="24"/>
        </w:rPr>
        <w:t>http://www.weedscience.org/default.aspx</w:t>
      </w:r>
    </w:p>
    <w:p w:rsidR="0073092B" w:rsidP="006526CF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73092B">
        <w:rPr>
          <w:rFonts w:ascii="Arial" w:hAnsi="Arial" w:cs="Arial"/>
          <w:color w:val="222222"/>
          <w:sz w:val="24"/>
          <w:szCs w:val="24"/>
        </w:rPr>
        <w:t xml:space="preserve">Inhibitor </w:t>
      </w:r>
      <w:r w:rsidRPr="0073092B">
        <w:rPr>
          <w:rFonts w:ascii="Arial" w:hAnsi="Arial" w:cs="Arial"/>
          <w:color w:val="222222"/>
          <w:sz w:val="24"/>
          <w:szCs w:val="24"/>
        </w:rPr>
        <w:t>acetolaktátsyntázy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(ALS) </w:t>
      </w:r>
      <w:r w:rsidRPr="0073092B">
        <w:rPr>
          <w:rFonts w:ascii="Arial" w:hAnsi="Arial" w:cs="Arial"/>
          <w:color w:val="222222"/>
          <w:sz w:val="24"/>
          <w:szCs w:val="24"/>
        </w:rPr>
        <w:t>tribenuron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byl používán nepřetržitě po </w:t>
      </w:r>
      <w:r w:rsidRPr="0073092B">
        <w:rPr>
          <w:rFonts w:ascii="Arial" w:hAnsi="Arial" w:cs="Arial"/>
          <w:i/>
          <w:color w:val="222222"/>
          <w:sz w:val="24"/>
          <w:szCs w:val="24"/>
        </w:rPr>
        <w:t xml:space="preserve">dobu přibližně dvaceti let jako herbicid </w:t>
      </w:r>
      <w:r w:rsidRPr="0073092B" w:rsidR="006526CF">
        <w:rPr>
          <w:rFonts w:ascii="Arial" w:hAnsi="Arial" w:cs="Arial"/>
          <w:i/>
          <w:color w:val="222222"/>
          <w:sz w:val="24"/>
          <w:szCs w:val="24"/>
        </w:rPr>
        <w:t>v ozimých pšenicích</w:t>
      </w:r>
      <w:r w:rsidRPr="0073092B">
        <w:rPr>
          <w:rFonts w:ascii="Arial" w:hAnsi="Arial" w:cs="Arial"/>
          <w:i/>
          <w:color w:val="222222"/>
          <w:sz w:val="24"/>
          <w:szCs w:val="24"/>
        </w:rPr>
        <w:t xml:space="preserve"> v Číně. </w:t>
      </w:r>
      <w:r w:rsidRPr="0073092B" w:rsidR="006526CF">
        <w:rPr>
          <w:rFonts w:ascii="Arial" w:hAnsi="Arial" w:cs="Arial"/>
          <w:color w:val="222222"/>
          <w:sz w:val="24"/>
          <w:szCs w:val="24"/>
        </w:rPr>
        <w:t>Úhorní</w:t>
      </w:r>
      <w:r w:rsidR="0062054F">
        <w:rPr>
          <w:rFonts w:ascii="Arial" w:hAnsi="Arial" w:cs="Arial"/>
          <w:color w:val="222222"/>
          <w:sz w:val="24"/>
          <w:szCs w:val="24"/>
        </w:rPr>
        <w:t>k</w:t>
      </w:r>
      <w:r w:rsidRPr="0073092B" w:rsidR="006526CF">
        <w:rPr>
          <w:rFonts w:ascii="Arial" w:hAnsi="Arial" w:cs="Arial"/>
          <w:color w:val="222222"/>
          <w:sz w:val="24"/>
          <w:szCs w:val="24"/>
        </w:rPr>
        <w:t xml:space="preserve"> mnohodílný</w:t>
      </w:r>
      <w:r w:rsidRPr="0073092B">
        <w:rPr>
          <w:rFonts w:ascii="Arial" w:hAnsi="Arial" w:cs="Arial"/>
          <w:i/>
          <w:color w:val="222222"/>
          <w:sz w:val="24"/>
          <w:szCs w:val="24"/>
        </w:rPr>
        <w:t xml:space="preserve"> (</w:t>
      </w:r>
      <w:r w:rsidRPr="0073092B">
        <w:rPr>
          <w:rFonts w:ascii="Arial" w:hAnsi="Arial" w:cs="Arial"/>
          <w:i/>
          <w:color w:val="222222"/>
          <w:sz w:val="24"/>
          <w:szCs w:val="24"/>
        </w:rPr>
        <w:t>Descurainia</w:t>
      </w:r>
      <w:r w:rsidRPr="0073092B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73092B">
        <w:rPr>
          <w:rFonts w:ascii="Arial" w:hAnsi="Arial" w:cs="Arial"/>
          <w:i/>
          <w:color w:val="222222"/>
          <w:sz w:val="24"/>
          <w:szCs w:val="24"/>
        </w:rPr>
        <w:t>sophia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) 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si vytvořil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rezistenci 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vůči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</w:t>
      </w:r>
      <w:r w:rsidRPr="0073092B">
        <w:rPr>
          <w:rFonts w:ascii="Arial" w:hAnsi="Arial" w:cs="Arial"/>
          <w:color w:val="222222"/>
          <w:sz w:val="24"/>
          <w:szCs w:val="24"/>
        </w:rPr>
        <w:t>tribenuron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, 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vzhledem k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mnoha aminokyselinovým mutacím na 197. zbytku ALS. V této studii byla zkoumána molekulární báze rezistence na </w:t>
      </w:r>
      <w:r w:rsidRPr="0073092B">
        <w:rPr>
          <w:rFonts w:ascii="Arial" w:hAnsi="Arial" w:cs="Arial"/>
          <w:color w:val="222222"/>
          <w:sz w:val="24"/>
          <w:szCs w:val="24"/>
        </w:rPr>
        <w:t>tribenuron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za použití dvou rezistentních populací, </w:t>
      </w:r>
      <w:r w:rsidRPr="0073092B">
        <w:rPr>
          <w:rFonts w:ascii="Arial" w:hAnsi="Arial" w:cs="Arial"/>
          <w:color w:val="222222"/>
          <w:sz w:val="24"/>
          <w:szCs w:val="24"/>
        </w:rPr>
        <w:t>Xingtai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(XT) a </w:t>
      </w:r>
      <w:r w:rsidRPr="0073092B">
        <w:rPr>
          <w:rFonts w:ascii="Arial" w:hAnsi="Arial" w:cs="Arial"/>
          <w:color w:val="222222"/>
          <w:sz w:val="24"/>
          <w:szCs w:val="24"/>
        </w:rPr>
        <w:t>Shijiazhuang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(SJ), a dvou citlivých populací, </w:t>
      </w:r>
      <w:r w:rsidRPr="0073092B">
        <w:rPr>
          <w:rFonts w:ascii="Arial" w:hAnsi="Arial" w:cs="Arial"/>
          <w:color w:val="222222"/>
          <w:sz w:val="24"/>
          <w:szCs w:val="24"/>
        </w:rPr>
        <w:t>Cangzhou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(CZ) a </w:t>
      </w:r>
      <w:r w:rsidRPr="0073092B">
        <w:rPr>
          <w:rFonts w:ascii="Arial" w:hAnsi="Arial" w:cs="Arial"/>
          <w:color w:val="222222"/>
          <w:sz w:val="24"/>
          <w:szCs w:val="24"/>
        </w:rPr>
        <w:t>Handan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(HD). Testy na 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živých rostlinách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a testy aktivity ALS ukázaly, že dvě rezistentní populace byly vysoce odolné vůči </w:t>
      </w:r>
      <w:r w:rsidRPr="0073092B">
        <w:rPr>
          <w:rFonts w:ascii="Arial" w:hAnsi="Arial" w:cs="Arial"/>
          <w:color w:val="222222"/>
          <w:sz w:val="24"/>
          <w:szCs w:val="24"/>
        </w:rPr>
        <w:t>tribenuronu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. Cílené zesílení genů ALS ze čtyř populací ukázalo, že v každé populaci existují </w:t>
      </w:r>
      <w:r w:rsidRPr="0073092B">
        <w:rPr>
          <w:rFonts w:ascii="Arial" w:hAnsi="Arial" w:cs="Arial"/>
          <w:color w:val="222222"/>
          <w:sz w:val="24"/>
          <w:szCs w:val="24"/>
        </w:rPr>
        <w:t>dva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ALS geny a oba byly exprimovány v tzv. plné délky kódování obou ALS genů byly 1998 </w:t>
      </w:r>
      <w:r w:rsidRPr="0073092B">
        <w:rPr>
          <w:rFonts w:ascii="Arial" w:hAnsi="Arial" w:cs="Arial"/>
          <w:color w:val="222222"/>
          <w:sz w:val="24"/>
          <w:szCs w:val="24"/>
        </w:rPr>
        <w:t>bp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a 2004 </w:t>
      </w:r>
      <w:r w:rsidRPr="0073092B">
        <w:rPr>
          <w:rFonts w:ascii="Arial" w:hAnsi="Arial" w:cs="Arial"/>
          <w:color w:val="222222"/>
          <w:sz w:val="24"/>
          <w:szCs w:val="24"/>
        </w:rPr>
        <w:t>bp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. Mutace související s rezistencí na </w:t>
      </w:r>
      <w:r w:rsidRPr="0073092B">
        <w:rPr>
          <w:rFonts w:ascii="Arial" w:hAnsi="Arial" w:cs="Arial"/>
          <w:color w:val="222222"/>
          <w:sz w:val="24"/>
          <w:szCs w:val="24"/>
        </w:rPr>
        <w:t>tribenuron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u </w:t>
      </w:r>
      <w:r w:rsidRPr="0073092B">
        <w:rPr>
          <w:rFonts w:ascii="Arial" w:hAnsi="Arial" w:cs="Arial"/>
          <w:color w:val="222222"/>
          <w:sz w:val="24"/>
          <w:szCs w:val="24"/>
        </w:rPr>
        <w:t>flixweed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byly umístěny pouze v </w:t>
      </w:r>
      <w:r w:rsidRPr="0073092B">
        <w:rPr>
          <w:rFonts w:ascii="Arial" w:hAnsi="Arial" w:cs="Arial"/>
          <w:color w:val="222222"/>
          <w:sz w:val="24"/>
          <w:szCs w:val="24"/>
        </w:rPr>
        <w:t>paralogu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</w:t>
      </w:r>
      <w:r w:rsidRPr="0073092B">
        <w:rPr>
          <w:rFonts w:ascii="Arial" w:hAnsi="Arial" w:cs="Arial"/>
          <w:color w:val="222222"/>
          <w:sz w:val="24"/>
          <w:szCs w:val="24"/>
        </w:rPr>
        <w:t>bp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1998. </w:t>
      </w:r>
    </w:p>
    <w:p w:rsidR="00DC43F3" w:rsidRPr="0073092B" w:rsidP="006526CF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73092B">
        <w:rPr>
          <w:rFonts w:ascii="Arial" w:hAnsi="Arial" w:cs="Arial"/>
          <w:color w:val="222222"/>
          <w:sz w:val="24"/>
          <w:szCs w:val="24"/>
        </w:rPr>
        <w:t xml:space="preserve">Analýza aktivity ALS ukázala, že rezistentní populace SJ vykazovala mírnou křížovou rezistenci k </w:t>
      </w:r>
      <w:r w:rsidRPr="0073092B">
        <w:rPr>
          <w:rFonts w:ascii="Arial" w:hAnsi="Arial" w:cs="Arial"/>
          <w:color w:val="222222"/>
          <w:sz w:val="24"/>
          <w:szCs w:val="24"/>
        </w:rPr>
        <w:t>florasulamu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s faktorem rezistence 4,81, ale rezistentní populace XT neměla křížovou rezistenci k </w:t>
      </w:r>
      <w:r w:rsidRPr="0073092B">
        <w:rPr>
          <w:rFonts w:ascii="Arial" w:hAnsi="Arial" w:cs="Arial"/>
          <w:color w:val="222222"/>
          <w:sz w:val="24"/>
          <w:szCs w:val="24"/>
        </w:rPr>
        <w:t>florasulamu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. Bylo zjištěno, že rezistentní populace XT nesou dříve hlášenou mutaci Pro197Ser, ale rezistentní populace SJ nesla odlišnou mutaci, Asp376Glu, známou z jiných plevelů, ale nově se vyskytuje v rostlině. </w:t>
      </w:r>
      <w:r w:rsidR="0062054F">
        <w:rPr>
          <w:rFonts w:ascii="Arial" w:hAnsi="Arial" w:cs="Arial"/>
          <w:color w:val="222222"/>
          <w:sz w:val="24"/>
          <w:szCs w:val="24"/>
        </w:rPr>
        <w:t>V</w:t>
      </w:r>
      <w:r w:rsidRPr="0073092B">
        <w:rPr>
          <w:rFonts w:ascii="Arial" w:hAnsi="Arial" w:cs="Arial"/>
          <w:color w:val="222222"/>
          <w:sz w:val="24"/>
          <w:szCs w:val="24"/>
        </w:rPr>
        <w:t>ýsledky</w:t>
      </w:r>
      <w:r w:rsidR="0062054F">
        <w:rPr>
          <w:rFonts w:ascii="Arial" w:hAnsi="Arial" w:cs="Arial"/>
          <w:color w:val="222222"/>
          <w:sz w:val="24"/>
          <w:szCs w:val="24"/>
        </w:rPr>
        <w:t xml:space="preserve"> experimentů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prokázaly, že existuje více verzí genů ALS u 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úhorníku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a že mutace na více místech mohou mít za následek rezistenci inhibitoru ALS </w:t>
      </w:r>
      <w:r w:rsidR="0062054F">
        <w:rPr>
          <w:rFonts w:ascii="Arial" w:hAnsi="Arial" w:cs="Arial"/>
          <w:color w:val="222222"/>
          <w:sz w:val="24"/>
          <w:szCs w:val="24"/>
        </w:rPr>
        <w:t>u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t</w:t>
      </w:r>
      <w:r w:rsidR="0062054F">
        <w:rPr>
          <w:rFonts w:ascii="Arial" w:hAnsi="Arial" w:cs="Arial"/>
          <w:color w:val="222222"/>
          <w:sz w:val="24"/>
          <w:szCs w:val="24"/>
        </w:rPr>
        <w:t>ohoto</w:t>
      </w:r>
      <w:r w:rsidRPr="0073092B">
        <w:rPr>
          <w:rFonts w:ascii="Arial" w:hAnsi="Arial" w:cs="Arial"/>
          <w:color w:val="222222"/>
          <w:sz w:val="24"/>
          <w:szCs w:val="24"/>
        </w:rPr>
        <w:t xml:space="preserve"> plevel</w:t>
      </w:r>
      <w:r w:rsidR="0062054F">
        <w:rPr>
          <w:rFonts w:ascii="Arial" w:hAnsi="Arial" w:cs="Arial"/>
          <w:color w:val="222222"/>
          <w:sz w:val="24"/>
          <w:szCs w:val="24"/>
        </w:rPr>
        <w:t>e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>. Jedná se</w:t>
      </w:r>
      <w:r w:rsidR="0062054F">
        <w:rPr>
          <w:rFonts w:ascii="Arial" w:hAnsi="Arial" w:cs="Arial"/>
          <w:color w:val="222222"/>
          <w:sz w:val="24"/>
          <w:szCs w:val="24"/>
        </w:rPr>
        <w:t xml:space="preserve"> o</w:t>
      </w:r>
      <w:r w:rsidRPr="0073092B" w:rsidR="00961A14">
        <w:rPr>
          <w:rFonts w:ascii="Arial" w:hAnsi="Arial" w:cs="Arial"/>
          <w:color w:val="222222"/>
          <w:sz w:val="24"/>
          <w:szCs w:val="24"/>
        </w:rPr>
        <w:t xml:space="preserve"> velmi významný poznatek, důležitý pro zabránění rizika šíření tohoto plevele, který je uplatnitelný v systémech integrované regulace plevelů</w:t>
      </w:r>
    </w:p>
    <w:p w:rsidR="006526CF" w:rsidP="007212C6">
      <w:pPr>
        <w:rPr>
          <w:rFonts w:ascii="Arial" w:hAnsi="Arial" w:cs="Arial"/>
          <w:sz w:val="24"/>
          <w:szCs w:val="24"/>
        </w:rPr>
      </w:pPr>
    </w:p>
    <w:p w:rsidR="00961A14" w:rsidP="00961A14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Zpracoval: doc. Ing. Jan Mikulka, CSc., Výzkumný ústav rostlinné výroby, </w:t>
      </w:r>
      <w:r>
        <w:rPr>
          <w:rFonts w:ascii="Arial" w:hAnsi="Arial" w:cs="Arial"/>
          <w:color w:val="222222"/>
          <w:sz w:val="24"/>
          <w:szCs w:val="24"/>
        </w:rPr>
        <w:t>v.v.</w:t>
      </w:r>
      <w:r>
        <w:rPr>
          <w:rFonts w:ascii="Arial" w:hAnsi="Arial" w:cs="Arial"/>
          <w:color w:val="222222"/>
          <w:sz w:val="24"/>
          <w:szCs w:val="24"/>
        </w:rPr>
        <w:t>i. Praha – Ruzyně</w:t>
      </w:r>
    </w:p>
    <w:p w:rsidR="00961A14" w:rsidRPr="00CF6068" w:rsidP="007212C6">
      <w:pPr>
        <w:rPr>
          <w:rFonts w:ascii="Arial" w:hAnsi="Arial" w:cs="Arial"/>
          <w:color w:val="222222"/>
          <w:sz w:val="24"/>
          <w:szCs w:val="24"/>
        </w:rPr>
      </w:pPr>
      <w:r>
        <w:fldChar w:fldCharType="begin" w:fldLock="1"/>
      </w:r>
      <w:r>
        <w:instrText xml:space="preserve"> HYPERLINK "mailto:mikulka@vurv.cz" </w:instrText>
      </w:r>
      <w:r>
        <w:fldChar w:fldCharType="separate"/>
      </w:r>
      <w:r w:rsidRPr="008E2A68">
        <w:rPr>
          <w:rStyle w:val="Hyperlink"/>
          <w:rFonts w:ascii="Arial" w:hAnsi="Arial" w:cs="Arial"/>
          <w:sz w:val="24"/>
          <w:szCs w:val="24"/>
        </w:rPr>
        <w:t>mikulka@vurv.cz</w:t>
      </w:r>
      <w:r>
        <w:fldChar w:fldCharType="end"/>
      </w:r>
    </w:p>
    <w:sectPr>
      <w:type w:val="nextPage"/>
      <w:pgSz w:w="11906" w:h="16838"/>
      <w:pgMar w:top="1417" w:right="1417" w:bottom="1417" w:left="1417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6E81"/>
    <w:rPr>
      <w:i/>
      <w:iCs/>
    </w:rPr>
  </w:style>
  <w:style w:type="character" w:styleId="Strong">
    <w:name w:val="Strong"/>
    <w:basedOn w:val="DefaultParagraphFont"/>
    <w:uiPriority w:val="22"/>
    <w:qFormat/>
    <w:rsid w:val="00CD3707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B06E-0DA0-4406-94B3-B5F65027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3292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Mikulka</cp:lastModifiedBy>
  <cp:revision>35</cp:revision>
  <dcterms:created xsi:type="dcterms:W3CDTF">2017-11-16T07:02:00Z</dcterms:created>
  <dcterms:modified xsi:type="dcterms:W3CDTF">2017-11-16T11:16:00Z</dcterms:modified>
</cp:coreProperties>
</file>