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BA" w:rsidRDefault="00CE40BA" w:rsidP="00BE473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E40BA">
        <w:rPr>
          <w:rFonts w:ascii="Times New Roman" w:eastAsia="Times New Roman" w:hAnsi="Times New Roman" w:cs="Times New Roman"/>
          <w:b/>
          <w:sz w:val="24"/>
        </w:rPr>
        <w:t xml:space="preserve">Umělá inseminace za využití imobilizovaných </w:t>
      </w:r>
      <w:proofErr w:type="spellStart"/>
      <w:r w:rsidRPr="00CE40BA">
        <w:rPr>
          <w:rFonts w:ascii="Times New Roman" w:eastAsia="Times New Roman" w:hAnsi="Times New Roman" w:cs="Times New Roman"/>
          <w:b/>
          <w:sz w:val="24"/>
        </w:rPr>
        <w:t>kryokonzervovaných</w:t>
      </w:r>
      <w:proofErr w:type="spellEnd"/>
      <w:r w:rsidRPr="00CE40BA">
        <w:rPr>
          <w:rFonts w:ascii="Times New Roman" w:eastAsia="Times New Roman" w:hAnsi="Times New Roman" w:cs="Times New Roman"/>
          <w:b/>
          <w:sz w:val="24"/>
        </w:rPr>
        <w:t xml:space="preserve"> spermií býků</w:t>
      </w:r>
    </w:p>
    <w:p w:rsidR="00CE40BA" w:rsidRPr="00CE40BA" w:rsidRDefault="00CE40BA" w:rsidP="00BE473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E40BA">
        <w:rPr>
          <w:rFonts w:ascii="Times New Roman" w:eastAsia="Times New Roman" w:hAnsi="Times New Roman" w:cs="Times New Roman"/>
          <w:b/>
          <w:sz w:val="24"/>
        </w:rPr>
        <w:t xml:space="preserve">Use </w:t>
      </w:r>
      <w:proofErr w:type="spellStart"/>
      <w:r w:rsidRPr="00CE40BA">
        <w:rPr>
          <w:rFonts w:ascii="Times New Roman" w:eastAsia="Times New Roman" w:hAnsi="Times New Roman" w:cs="Times New Roman"/>
          <w:b/>
          <w:sz w:val="24"/>
        </w:rPr>
        <w:t>of</w:t>
      </w:r>
      <w:proofErr w:type="spellEnd"/>
      <w:r w:rsidRPr="00CE40B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E40BA">
        <w:rPr>
          <w:rFonts w:ascii="Times New Roman" w:eastAsia="Times New Roman" w:hAnsi="Times New Roman" w:cs="Times New Roman"/>
          <w:b/>
          <w:sz w:val="24"/>
        </w:rPr>
        <w:t>immobilized</w:t>
      </w:r>
      <w:proofErr w:type="spellEnd"/>
      <w:r w:rsidRPr="00CE40BA">
        <w:rPr>
          <w:rFonts w:ascii="Times New Roman" w:eastAsia="Times New Roman" w:hAnsi="Times New Roman" w:cs="Times New Roman"/>
          <w:b/>
          <w:sz w:val="24"/>
        </w:rPr>
        <w:t xml:space="preserve"> cryopreserved </w:t>
      </w:r>
      <w:proofErr w:type="spellStart"/>
      <w:r w:rsidRPr="00CE40BA">
        <w:rPr>
          <w:rFonts w:ascii="Times New Roman" w:eastAsia="Times New Roman" w:hAnsi="Times New Roman" w:cs="Times New Roman"/>
          <w:b/>
          <w:sz w:val="24"/>
        </w:rPr>
        <w:t>bovine</w:t>
      </w:r>
      <w:proofErr w:type="spellEnd"/>
      <w:r w:rsidRPr="00CE40BA">
        <w:rPr>
          <w:rFonts w:ascii="Times New Roman" w:eastAsia="Times New Roman" w:hAnsi="Times New Roman" w:cs="Times New Roman"/>
          <w:b/>
          <w:sz w:val="24"/>
        </w:rPr>
        <w:t xml:space="preserve"> semen in a blind</w:t>
      </w:r>
      <w:r w:rsidR="00BE473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E40BA">
        <w:rPr>
          <w:rFonts w:ascii="Times New Roman" w:eastAsia="Times New Roman" w:hAnsi="Times New Roman" w:cs="Times New Roman"/>
          <w:b/>
          <w:sz w:val="24"/>
        </w:rPr>
        <w:t>artificial</w:t>
      </w:r>
      <w:proofErr w:type="spellEnd"/>
      <w:r w:rsidRPr="00CE40B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E40BA">
        <w:rPr>
          <w:rFonts w:ascii="Times New Roman" w:eastAsia="Times New Roman" w:hAnsi="Times New Roman" w:cs="Times New Roman"/>
          <w:b/>
          <w:sz w:val="24"/>
        </w:rPr>
        <w:t>insemination</w:t>
      </w:r>
      <w:proofErr w:type="spellEnd"/>
      <w:r w:rsidRPr="00CE40BA">
        <w:rPr>
          <w:rFonts w:ascii="Times New Roman" w:eastAsia="Times New Roman" w:hAnsi="Times New Roman" w:cs="Times New Roman"/>
          <w:b/>
          <w:sz w:val="24"/>
        </w:rPr>
        <w:t xml:space="preserve"> trial</w:t>
      </w:r>
    </w:p>
    <w:p w:rsidR="00974FC0" w:rsidRDefault="00CE40BA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E40BA">
        <w:rPr>
          <w:rFonts w:ascii="Times New Roman" w:eastAsia="Times New Roman" w:hAnsi="Times New Roman" w:cs="Times New Roman"/>
          <w:sz w:val="24"/>
        </w:rPr>
        <w:t>Standerholen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F B,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Waterhouse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K E,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Larsgard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A G,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Garmo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R T,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Myromslien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F D, Sunde J,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Ropstad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E,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Klinenberg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G,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Kommisrud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E. (2015)</w:t>
      </w:r>
      <w:r w:rsidR="00C13305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C13305">
        <w:rPr>
          <w:rFonts w:ascii="Times New Roman" w:eastAsia="Times New Roman" w:hAnsi="Times New Roman" w:cs="Times New Roman"/>
          <w:i/>
          <w:sz w:val="24"/>
        </w:rPr>
        <w:t>Theriogenology</w:t>
      </w:r>
      <w:proofErr w:type="spellEnd"/>
      <w:r w:rsidR="00C13305">
        <w:rPr>
          <w:rFonts w:ascii="Times New Roman" w:eastAsia="Times New Roman" w:hAnsi="Times New Roman" w:cs="Times New Roman"/>
          <w:sz w:val="24"/>
        </w:rPr>
        <w:t>, 84: 413 – 420.</w:t>
      </w:r>
    </w:p>
    <w:p w:rsidR="009F120A" w:rsidRDefault="009F120A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E40BA" w:rsidRDefault="00CE40BA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E40BA">
        <w:rPr>
          <w:rFonts w:ascii="Times New Roman" w:eastAsia="Times New Roman" w:hAnsi="Times New Roman" w:cs="Times New Roman"/>
          <w:b/>
          <w:sz w:val="24"/>
        </w:rPr>
        <w:t>klíčová slova:</w:t>
      </w:r>
      <w:r>
        <w:rPr>
          <w:rFonts w:ascii="Times New Roman" w:eastAsia="Times New Roman" w:hAnsi="Times New Roman" w:cs="Times New Roman"/>
          <w:sz w:val="24"/>
        </w:rPr>
        <w:t xml:space="preserve"> alginátový gel, uchovávání semen býků, spermie, imobilizace, procento nepřeběhlých, průtoková cytometrie</w:t>
      </w:r>
    </w:p>
    <w:p w:rsidR="00CE2914" w:rsidRDefault="00CE2914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E40BA" w:rsidRDefault="00CE40BA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dostupné z: </w:t>
      </w:r>
      <w:r w:rsidR="009F120A" w:rsidRPr="00BE4737">
        <w:rPr>
          <w:rFonts w:ascii="Times New Roman" w:eastAsia="Times New Roman" w:hAnsi="Times New Roman" w:cs="Times New Roman"/>
          <w:sz w:val="24"/>
        </w:rPr>
        <w:t>https://www.ncbi.nlm.nih.gov/pubmed/25922170</w:t>
      </w:r>
    </w:p>
    <w:p w:rsidR="009F120A" w:rsidRPr="00CE40BA" w:rsidRDefault="009F120A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A3EFF" w:rsidRDefault="00DF701D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 hlediska usnadnění časování umělé inseminace (UI) ve vztahu k ovulaci jsou vyvíjeny postupy, které umožňují prodloužit životaschopnost spermií po provedené UI.  Jednou z nedávno představených a následně komerčně dostupných metod je využití tzv. enkapsulovaných spermií. Následně byl však vyvinut efektivnější postup jak potenciálně uchovat spermie po delší dobu od rozmrazení a to pomocí technologie SpermVital AS. V tomto případě jsou spermie po odběru naředěny ve speciálním viskózním médiu obsahující alginátový gel z mořských řas, který je dočasně imobilizuje. </w:t>
      </w:r>
    </w:p>
    <w:p w:rsidR="009A3EFF" w:rsidRPr="00DF701D" w:rsidRDefault="00DF701D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této studii byl porovnáván standardní a modifikovaný proces kryokonzervace za využití </w:t>
      </w:r>
      <w:proofErr w:type="spellStart"/>
      <w:r>
        <w:rPr>
          <w:rFonts w:ascii="Times New Roman" w:eastAsia="Times New Roman" w:hAnsi="Times New Roman" w:cs="Times New Roman"/>
          <w:sz w:val="24"/>
        </w:rPr>
        <w:t>SpermiVital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vztahu k výsledkům umělé inseminace. V prvním případě bylo semeno ředěno pomocí ředidla Biladyl a modifikovaný postup spočíval ve využití technologie SpermVital AS. Mimo tento postup hodnocení vlivu nové technologie na oplozovací schopnost v </w:t>
      </w:r>
      <w:r>
        <w:rPr>
          <w:rFonts w:ascii="Times New Roman" w:eastAsia="Times New Roman" w:hAnsi="Times New Roman" w:cs="Times New Roman"/>
          <w:i/>
          <w:sz w:val="24"/>
        </w:rPr>
        <w:t xml:space="preserve">in vivo </w:t>
      </w:r>
      <w:r>
        <w:rPr>
          <w:rFonts w:ascii="Times New Roman" w:eastAsia="Times New Roman" w:hAnsi="Times New Roman" w:cs="Times New Roman"/>
          <w:sz w:val="24"/>
        </w:rPr>
        <w:t xml:space="preserve">podmínkách byly </w:t>
      </w:r>
      <w:r w:rsidRPr="00DF701D">
        <w:rPr>
          <w:rFonts w:ascii="Times New Roman" w:eastAsia="Times New Roman" w:hAnsi="Times New Roman" w:cs="Times New Roman"/>
          <w:sz w:val="24"/>
        </w:rPr>
        <w:t xml:space="preserve">testovány funkční parametry spermií i v laboratoři a to </w:t>
      </w:r>
      <w:proofErr w:type="spellStart"/>
      <w:r w:rsidRPr="00DF701D">
        <w:rPr>
          <w:rFonts w:ascii="Times New Roman" w:eastAsia="Times New Roman" w:hAnsi="Times New Roman" w:cs="Times New Roman"/>
          <w:sz w:val="24"/>
        </w:rPr>
        <w:t>neporušnost</w:t>
      </w:r>
      <w:proofErr w:type="spellEnd"/>
      <w:r w:rsidRPr="00DF701D">
        <w:rPr>
          <w:rFonts w:ascii="Times New Roman" w:eastAsia="Times New Roman" w:hAnsi="Times New Roman" w:cs="Times New Roman"/>
          <w:sz w:val="24"/>
        </w:rPr>
        <w:t xml:space="preserve"> akrozomální a plazmatické membrány. Semeno bylo odebráno od 16ti mladých býků plemene Červené norské bez známých ukazatelů fertility a rozděleno vždy na dvě poměrné části. Ty byly následně naředěny na koncentraci 12 x 10</w:t>
      </w:r>
      <w:r w:rsidRPr="00DF701D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 w:rsidRPr="00DF701D">
        <w:rPr>
          <w:rFonts w:ascii="Times New Roman" w:eastAsia="Times New Roman" w:hAnsi="Times New Roman" w:cs="Times New Roman"/>
          <w:sz w:val="24"/>
        </w:rPr>
        <w:t xml:space="preserve"> spermií/ml pomocí ředidla Biladyl a na koncentraci 25 x 10</w:t>
      </w:r>
      <w:r w:rsidRPr="00DF701D"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 w:rsidRPr="00DF701D">
        <w:rPr>
          <w:rFonts w:ascii="Times New Roman" w:eastAsia="Times New Roman" w:hAnsi="Times New Roman" w:cs="Times New Roman"/>
          <w:sz w:val="24"/>
        </w:rPr>
        <w:t xml:space="preserve">spermií/ml v případě využití SpermVital a kryokonzervovány. Celkově bylo od každého býka vyrobeno 2000 pejet. Umělá inseminace </w:t>
      </w:r>
      <w:proofErr w:type="gramStart"/>
      <w:r w:rsidRPr="00DF701D">
        <w:rPr>
          <w:rFonts w:ascii="Times New Roman" w:eastAsia="Times New Roman" w:hAnsi="Times New Roman" w:cs="Times New Roman"/>
          <w:sz w:val="24"/>
        </w:rPr>
        <w:t>probíhala</w:t>
      </w:r>
      <w:proofErr w:type="gramEnd"/>
      <w:r w:rsidRPr="00DF701D">
        <w:rPr>
          <w:rFonts w:ascii="Times New Roman" w:eastAsia="Times New Roman" w:hAnsi="Times New Roman" w:cs="Times New Roman"/>
          <w:sz w:val="24"/>
        </w:rPr>
        <w:t xml:space="preserve"> v zájmu objektivnosti </w:t>
      </w:r>
      <w:r w:rsidRPr="00CE40BA">
        <w:rPr>
          <w:rFonts w:ascii="Times New Roman" w:eastAsia="Times New Roman" w:hAnsi="Times New Roman" w:cs="Times New Roman"/>
          <w:sz w:val="24"/>
        </w:rPr>
        <w:t xml:space="preserve">v zaslepeném pokusu </w:t>
      </w:r>
      <w:proofErr w:type="gramStart"/>
      <w:r w:rsidRPr="00CE40BA">
        <w:rPr>
          <w:rFonts w:ascii="Times New Roman" w:eastAsia="Times New Roman" w:hAnsi="Times New Roman" w:cs="Times New Roman"/>
          <w:sz w:val="24"/>
        </w:rPr>
        <w:t>tzn.</w:t>
      </w:r>
      <w:proofErr w:type="gramEnd"/>
      <w:r w:rsidRPr="00CE40BA">
        <w:rPr>
          <w:rFonts w:ascii="Times New Roman" w:eastAsia="Times New Roman" w:hAnsi="Times New Roman" w:cs="Times New Roman"/>
          <w:sz w:val="24"/>
        </w:rPr>
        <w:t xml:space="preserve"> vždy 5 + 5 pejet od každé experimentální varianty v jedné samostatné gobletě bylo distribuováno</w:t>
      </w:r>
      <w:r w:rsidRPr="00DF701D">
        <w:rPr>
          <w:rFonts w:ascii="Times New Roman" w:eastAsia="Times New Roman" w:hAnsi="Times New Roman" w:cs="Times New Roman"/>
          <w:sz w:val="24"/>
        </w:rPr>
        <w:t xml:space="preserve"> inseminačním technikům a veterinárním lékařům napříč celým Norskem. Výsledky UI byly hodnoceny na základě ukazatele procenta nepřeběhlých krav po 56 dnech. Funkční parametry spermií byly hodnoceny v laboratorních podmínkách ihned po rozmrazení pomocí průtokové cytometrie. Pro stanovení integrity plazmatické membrány byl použit propidium jodid a pro hodnocení procenta spermií s intaktním akrozomem byl použit lektin z Podzemnice olejné konjugovaný s Alexa 488. Celkově byly v rámci studie statisticky analyzovány data z 14 125 prvních UI provedených v průběhu 12 měsíců - 7081 Biladyl a 7044 SpermVital. </w:t>
      </w:r>
    </w:p>
    <w:p w:rsidR="009F120A" w:rsidRDefault="00DF701D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F701D">
        <w:rPr>
          <w:rFonts w:ascii="Times New Roman" w:eastAsia="Times New Roman" w:hAnsi="Times New Roman" w:cs="Times New Roman"/>
          <w:sz w:val="24"/>
        </w:rPr>
        <w:t xml:space="preserve">Nebyl prokázán významný vliv imobilizace spermií na procento nepřeběhlých krav. Konkrétně byly </w:t>
      </w:r>
      <w:r w:rsidRPr="00CE40BA">
        <w:rPr>
          <w:rFonts w:ascii="Times New Roman" w:eastAsia="Times New Roman" w:hAnsi="Times New Roman" w:cs="Times New Roman"/>
          <w:sz w:val="24"/>
        </w:rPr>
        <w:t xml:space="preserve">výsledky pro vzorky semene zmrazeného v ředidle Biladyl 72,5 % a s použitím technologie SpermVital 72,7%. Výsledky hodnocení spermií průtokovým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cytometrem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v podmínkách </w:t>
      </w:r>
      <w:r w:rsidRPr="00CE40BA">
        <w:rPr>
          <w:rFonts w:ascii="Times New Roman" w:eastAsia="Times New Roman" w:hAnsi="Times New Roman" w:cs="Times New Roman"/>
          <w:i/>
          <w:sz w:val="24"/>
        </w:rPr>
        <w:t xml:space="preserve">in </w:t>
      </w:r>
      <w:proofErr w:type="spellStart"/>
      <w:r w:rsidRPr="00CE40BA">
        <w:rPr>
          <w:rFonts w:ascii="Times New Roman" w:eastAsia="Times New Roman" w:hAnsi="Times New Roman" w:cs="Times New Roman"/>
          <w:i/>
          <w:sz w:val="24"/>
        </w:rPr>
        <w:t>vitro</w:t>
      </w:r>
      <w:proofErr w:type="spellEnd"/>
      <w:r w:rsidRPr="00CE40B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E40BA">
        <w:rPr>
          <w:rFonts w:ascii="Times New Roman" w:eastAsia="Times New Roman" w:hAnsi="Times New Roman" w:cs="Times New Roman"/>
          <w:sz w:val="24"/>
        </w:rPr>
        <w:t xml:space="preserve">ukázalo na vyšší procento spermií s neporušeným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akrozómem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v případě vzorků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kryokonzervovaných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v ředidle Biladyl. To se jeví jako velice zajímavé, neboť poslední výsledek ukazuje, že zde nebyl prokázán vztah procenta spermií s nenarušeným </w:t>
      </w:r>
      <w:proofErr w:type="spellStart"/>
      <w:r w:rsidRPr="00CE40BA">
        <w:rPr>
          <w:rFonts w:ascii="Times New Roman" w:eastAsia="Times New Roman" w:hAnsi="Times New Roman" w:cs="Times New Roman"/>
          <w:sz w:val="24"/>
        </w:rPr>
        <w:t>akrozómem</w:t>
      </w:r>
      <w:proofErr w:type="spellEnd"/>
      <w:r w:rsidRPr="00CE40BA">
        <w:rPr>
          <w:rFonts w:ascii="Times New Roman" w:eastAsia="Times New Roman" w:hAnsi="Times New Roman" w:cs="Times New Roman"/>
          <w:sz w:val="24"/>
        </w:rPr>
        <w:t xml:space="preserve"> a fertilizační</w:t>
      </w:r>
      <w:bookmarkStart w:id="0" w:name="_GoBack"/>
      <w:bookmarkEnd w:id="0"/>
      <w:r w:rsidRPr="00CE40BA">
        <w:rPr>
          <w:rFonts w:ascii="Times New Roman" w:eastAsia="Times New Roman" w:hAnsi="Times New Roman" w:cs="Times New Roman"/>
          <w:sz w:val="24"/>
        </w:rPr>
        <w:t xml:space="preserve"> schopností po</w:t>
      </w:r>
      <w:r>
        <w:rPr>
          <w:rFonts w:ascii="Times New Roman" w:eastAsia="Times New Roman" w:hAnsi="Times New Roman" w:cs="Times New Roman"/>
          <w:sz w:val="24"/>
        </w:rPr>
        <w:t xml:space="preserve"> UI.</w:t>
      </w:r>
      <w:r w:rsidR="009F120A">
        <w:rPr>
          <w:rFonts w:ascii="Times New Roman" w:eastAsia="Times New Roman" w:hAnsi="Times New Roman" w:cs="Times New Roman"/>
          <w:sz w:val="24"/>
        </w:rPr>
        <w:t xml:space="preserve"> </w:t>
      </w:r>
    </w:p>
    <w:p w:rsidR="009F120A" w:rsidRDefault="00DF701D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Výsledky studie tedy ukázaly, že kryokonzervace spermií pomocí technologie SpermVital s následnou UI imobilizovanými spermiemi podávala srovnatelné výsledky se standardním protokolem. </w:t>
      </w:r>
    </w:p>
    <w:p w:rsidR="009F120A" w:rsidRDefault="009F120A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F120A" w:rsidRDefault="009F120A" w:rsidP="00BE473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74FC0" w:rsidRPr="00CE2C46" w:rsidRDefault="00974FC0" w:rsidP="00BE47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sz w:val="24"/>
          <w:szCs w:val="24"/>
        </w:rPr>
        <w:t xml:space="preserve">Ing. Ondřej Šimoník, Česká zemědělská univerzita v Praze, </w:t>
      </w:r>
      <w:r w:rsidRPr="00413EA1">
        <w:rPr>
          <w:rFonts w:ascii="Times New Roman" w:hAnsi="Times New Roman" w:cs="Times New Roman"/>
          <w:sz w:val="24"/>
          <w:szCs w:val="24"/>
        </w:rPr>
        <w:t>simoniko@af.czu.cz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C0" w:rsidRDefault="00974FC0" w:rsidP="00BE473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74FC0" w:rsidSect="0087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A3EFF"/>
    <w:rsid w:val="00877A33"/>
    <w:rsid w:val="00974FC0"/>
    <w:rsid w:val="009A3EFF"/>
    <w:rsid w:val="009F120A"/>
    <w:rsid w:val="00BE4737"/>
    <w:rsid w:val="00C13305"/>
    <w:rsid w:val="00CE2914"/>
    <w:rsid w:val="00CE40BA"/>
    <w:rsid w:val="00D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40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8</cp:revision>
  <dcterms:created xsi:type="dcterms:W3CDTF">2017-11-16T14:51:00Z</dcterms:created>
  <dcterms:modified xsi:type="dcterms:W3CDTF">2017-11-20T09:22:00Z</dcterms:modified>
</cp:coreProperties>
</file>