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C" w:rsidRDefault="008619FC" w:rsidP="008619FC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Inventarizace lesních zdrojů Francie: nový pohled na nové lesy</w:t>
      </w:r>
    </w:p>
    <w:p w:rsidR="008619FC" w:rsidRDefault="008619FC" w:rsidP="008619FC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92A0A" w:rsidRDefault="00F92A0A" w:rsidP="008619FC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92A0A">
        <w:rPr>
          <w:rFonts w:ascii="Arial" w:hAnsi="Arial" w:cs="Arial"/>
          <w:b/>
          <w:sz w:val="28"/>
          <w:szCs w:val="28"/>
        </w:rPr>
        <w:t>L’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inventaire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des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ressources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forestières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en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France: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un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nouveau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regard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sur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nouvelles</w:t>
      </w:r>
      <w:proofErr w:type="spellEnd"/>
      <w:r w:rsidRPr="00F92A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2A0A">
        <w:rPr>
          <w:rFonts w:ascii="Arial" w:hAnsi="Arial" w:cs="Arial"/>
          <w:b/>
          <w:sz w:val="28"/>
          <w:szCs w:val="28"/>
        </w:rPr>
        <w:t>forêts</w:t>
      </w:r>
      <w:proofErr w:type="spellEnd"/>
    </w:p>
    <w:p w:rsidR="008619FC" w:rsidRDefault="008619FC" w:rsidP="008619FC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92A0A" w:rsidRPr="0026335F" w:rsidRDefault="0026335F" w:rsidP="008619FC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Jean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Christophe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HERVÉ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et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al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. ; L’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inventaire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ressources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forestières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France :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un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nouveau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regard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sur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nouvelles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forêts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; Revue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Forestière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Française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2014, Vol.66, N°3 "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Regards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sur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production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bois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pp</w:t>
      </w:r>
      <w:proofErr w:type="spellEnd"/>
      <w:r w:rsidRPr="0026335F">
        <w:rPr>
          <w:rFonts w:ascii="Arial" w:hAnsi="Arial" w:cs="Arial"/>
          <w:color w:val="000000"/>
          <w:sz w:val="24"/>
          <w:szCs w:val="24"/>
          <w:shd w:val="clear" w:color="auto" w:fill="FFFFFF"/>
        </w:rPr>
        <w:t>. 247-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260</w:t>
      </w:r>
    </w:p>
    <w:p w:rsidR="008619FC" w:rsidRDefault="008619FC" w:rsidP="008619FC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619FC" w:rsidRDefault="004940A2" w:rsidP="008619F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619FC">
        <w:rPr>
          <w:rFonts w:ascii="Arial" w:hAnsi="Arial" w:cs="Arial"/>
          <w:sz w:val="24"/>
          <w:szCs w:val="24"/>
          <w:shd w:val="clear" w:color="auto" w:fill="FFFFFF"/>
        </w:rPr>
        <w:t xml:space="preserve">inventarizace lesů, </w:t>
      </w:r>
      <w:r w:rsidR="000141B4">
        <w:rPr>
          <w:rFonts w:ascii="Arial" w:hAnsi="Arial" w:cs="Arial"/>
          <w:sz w:val="24"/>
          <w:szCs w:val="24"/>
          <w:shd w:val="clear" w:color="auto" w:fill="FFFFFF"/>
        </w:rPr>
        <w:t>zásoba, metodika sběru dat, metodika výpočtu</w:t>
      </w:r>
    </w:p>
    <w:p w:rsidR="008619FC" w:rsidRDefault="008619FC" w:rsidP="008619F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92A0A" w:rsidRDefault="004940A2" w:rsidP="008619F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83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2A0A" w:rsidRPr="00F92A0A">
        <w:rPr>
          <w:rFonts w:ascii="Arial" w:hAnsi="Arial" w:cs="Arial"/>
          <w:sz w:val="24"/>
          <w:szCs w:val="24"/>
          <w:shd w:val="clear" w:color="auto" w:fill="FFFFFF"/>
        </w:rPr>
        <w:t>http://documents.irevues.inist.fr/bitstream/handle/2042/56055/RFF_2014_3_247_Herve.pdf?sequence=1</w:t>
      </w:r>
    </w:p>
    <w:p w:rsidR="007839DD" w:rsidRDefault="007839D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141B4" w:rsidRPr="008619FC" w:rsidRDefault="008619FC" w:rsidP="000141B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Autoři přezkoumávají důvody, které v roce 2004 vedly francouzskou inventarizaci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lesů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opuštění své dosud uplatňované metody</w:t>
      </w:r>
      <w:r w:rsidR="00FE58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Popisují a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FE58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definují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charak</w:t>
      </w:r>
      <w:r w:rsidR="00FE58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teristiky nové metody průběžné inventarizace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zavedené na </w:t>
      </w:r>
      <w:r w:rsidR="00FE58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celonárodní úrovni. Jedná se </w:t>
      </w:r>
      <w:r w:rsidR="002633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 </w:t>
      </w:r>
      <w:r w:rsidR="00FE58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metodiku sběru dat a výpočtu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výsledků. </w:t>
      </w:r>
      <w:r w:rsidR="00FE58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Autoři prezentují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standardní výsledky této nové metody, </w:t>
      </w:r>
      <w:r w:rsidR="006C2451"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uplatňované v národním měřítku pomocí pětiletého "posuvného okna"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  <w:r w:rsidR="006C24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článku je zdůrazněno, že díky použití nové metody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C24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lze získávat 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o široké škále prostorových a časových</w:t>
      </w:r>
      <w:r w:rsidR="00FE58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stupnic, Dále je vysvětleno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několik důležitých změn vyplývajících z přijetí této nové metody inventarizace: nové biogeografické rozděle</w:t>
      </w:r>
      <w:r w:rsidR="006C24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ní území, možnost přímého zjištění</w:t>
      </w:r>
      <w:r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C24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zásob stromů, zavedení nových a přesnějších metod výpočtů objemové produkce. Nová metodika umožňuje širší a různorodější sběr dat ekologického charakteru. </w:t>
      </w:r>
      <w:r w:rsidR="000141B4"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Článek </w:t>
      </w:r>
      <w:r w:rsidR="000141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také </w:t>
      </w:r>
      <w:r w:rsidR="000141B4"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zdůrazňuje silný vzestupný trend cen d</w:t>
      </w:r>
      <w:r w:rsidR="000141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řeva, zejména listnatých druhů </w:t>
      </w:r>
      <w:r w:rsidR="000141B4"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francouzských lesích. Závěr poskytuje některé </w:t>
      </w:r>
      <w:r w:rsidR="000141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výhledy</w:t>
      </w:r>
      <w:r w:rsidR="000141B4"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budoucí vývoj v invent</w:t>
      </w:r>
      <w:r w:rsidR="000141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arizaci</w:t>
      </w:r>
      <w:r w:rsidR="000141B4" w:rsidRPr="008619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lesů, který by mohl být v nadcházejících letech</w:t>
      </w:r>
      <w:r w:rsidR="000141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FE58A3" w:rsidRDefault="006C2451" w:rsidP="00861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6C2451" w:rsidRPr="008619FC" w:rsidRDefault="006C2451" w:rsidP="00861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619FC" w:rsidRDefault="008619FC" w:rsidP="00861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335F" w:rsidRDefault="0026335F" w:rsidP="00861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335F" w:rsidRDefault="0026335F" w:rsidP="00861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335F" w:rsidRDefault="0026335F" w:rsidP="00861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335F" w:rsidRPr="008619FC" w:rsidRDefault="0026335F" w:rsidP="00861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619FC" w:rsidRPr="008619FC" w:rsidRDefault="008619FC" w:rsidP="008619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619FC" w:rsidRDefault="008619F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75E4C" w:rsidRPr="007B1AFF" w:rsidRDefault="003765BA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7B1AFF" w:rsidRDefault="0007495D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8A" w:rsidRDefault="00222D8A" w:rsidP="004940A2">
      <w:pPr>
        <w:spacing w:after="0" w:line="240" w:lineRule="auto"/>
      </w:pPr>
      <w:r>
        <w:separator/>
      </w:r>
    </w:p>
  </w:endnote>
  <w:endnote w:type="continuationSeparator" w:id="0">
    <w:p w:rsidR="00222D8A" w:rsidRDefault="00222D8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8A" w:rsidRDefault="00222D8A" w:rsidP="004940A2">
      <w:pPr>
        <w:spacing w:after="0" w:line="240" w:lineRule="auto"/>
      </w:pPr>
      <w:r>
        <w:separator/>
      </w:r>
    </w:p>
  </w:footnote>
  <w:footnote w:type="continuationSeparator" w:id="0">
    <w:p w:rsidR="00222D8A" w:rsidRDefault="00222D8A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141B4"/>
    <w:rsid w:val="0007495D"/>
    <w:rsid w:val="001B753C"/>
    <w:rsid w:val="001D2A47"/>
    <w:rsid w:val="001F3FB2"/>
    <w:rsid w:val="001F4366"/>
    <w:rsid w:val="00222D8A"/>
    <w:rsid w:val="0026335F"/>
    <w:rsid w:val="00263A5C"/>
    <w:rsid w:val="00291C73"/>
    <w:rsid w:val="002C35A0"/>
    <w:rsid w:val="002E65F1"/>
    <w:rsid w:val="002F7A0B"/>
    <w:rsid w:val="003021E7"/>
    <w:rsid w:val="003737FD"/>
    <w:rsid w:val="003765BA"/>
    <w:rsid w:val="0038665D"/>
    <w:rsid w:val="00395529"/>
    <w:rsid w:val="003E1E20"/>
    <w:rsid w:val="003E2535"/>
    <w:rsid w:val="00484876"/>
    <w:rsid w:val="004940A2"/>
    <w:rsid w:val="00531BB0"/>
    <w:rsid w:val="0053768A"/>
    <w:rsid w:val="00593112"/>
    <w:rsid w:val="00625F68"/>
    <w:rsid w:val="00647C02"/>
    <w:rsid w:val="006C17A2"/>
    <w:rsid w:val="006C1B97"/>
    <w:rsid w:val="006C2451"/>
    <w:rsid w:val="007839DD"/>
    <w:rsid w:val="00784B11"/>
    <w:rsid w:val="007B1AFF"/>
    <w:rsid w:val="008619FC"/>
    <w:rsid w:val="0086776C"/>
    <w:rsid w:val="009240F7"/>
    <w:rsid w:val="009C3F4D"/>
    <w:rsid w:val="00B4332C"/>
    <w:rsid w:val="00C355CE"/>
    <w:rsid w:val="00C6099E"/>
    <w:rsid w:val="00D31019"/>
    <w:rsid w:val="00D75E4C"/>
    <w:rsid w:val="00E46C16"/>
    <w:rsid w:val="00EF4C27"/>
    <w:rsid w:val="00F92A0A"/>
    <w:rsid w:val="00FE58A3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Standardnpsmoodstavce"/>
    <w:rsid w:val="00F92A0A"/>
  </w:style>
  <w:style w:type="character" w:customStyle="1" w:styleId="bold">
    <w:name w:val="bold"/>
    <w:basedOn w:val="Standardnpsmoodstavce"/>
    <w:rsid w:val="0086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23FF-1B20-4327-B2F2-2B649111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4</cp:revision>
  <dcterms:created xsi:type="dcterms:W3CDTF">2017-11-17T21:07:00Z</dcterms:created>
  <dcterms:modified xsi:type="dcterms:W3CDTF">2017-11-17T23:38:00Z</dcterms:modified>
</cp:coreProperties>
</file>