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C7" w:rsidRDefault="002A5F3C" w:rsidP="00BC59C7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Přehled nových trhů a výrobků ze dřeva</w:t>
      </w:r>
      <w:r w:rsidR="00ED03AF" w:rsidRPr="00BC59C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F1873" w:rsidRPr="00BC59C7" w:rsidRDefault="00ED03AF" w:rsidP="00BC59C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 w:rsidRPr="00BC59C7">
        <w:rPr>
          <w:rFonts w:ascii="Arial" w:hAnsi="Arial" w:cs="Arial"/>
          <w:b/>
          <w:sz w:val="28"/>
          <w:szCs w:val="28"/>
        </w:rPr>
        <w:t xml:space="preserve"> </w:t>
      </w:r>
    </w:p>
    <w:p w:rsidR="00ED03AF" w:rsidRPr="002A5F3C" w:rsidRDefault="002A5F3C" w:rsidP="00BC59C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2A5F3C">
        <w:rPr>
          <w:rFonts w:ascii="Arial" w:hAnsi="Arial" w:cs="Arial"/>
          <w:b/>
          <w:sz w:val="28"/>
          <w:szCs w:val="28"/>
        </w:rPr>
        <w:t>Aperçu</w:t>
      </w:r>
      <w:proofErr w:type="spellEnd"/>
      <w:r w:rsidRPr="002A5F3C">
        <w:rPr>
          <w:rFonts w:ascii="Arial" w:hAnsi="Arial" w:cs="Arial"/>
          <w:b/>
          <w:sz w:val="28"/>
          <w:szCs w:val="28"/>
        </w:rPr>
        <w:t xml:space="preserve"> des </w:t>
      </w:r>
      <w:proofErr w:type="spellStart"/>
      <w:r w:rsidRPr="002A5F3C">
        <w:rPr>
          <w:rFonts w:ascii="Arial" w:hAnsi="Arial" w:cs="Arial"/>
          <w:b/>
          <w:sz w:val="28"/>
          <w:szCs w:val="28"/>
        </w:rPr>
        <w:t>nouveaux</w:t>
      </w:r>
      <w:proofErr w:type="spellEnd"/>
      <w:r w:rsidRPr="002A5F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A5F3C">
        <w:rPr>
          <w:rFonts w:ascii="Arial" w:hAnsi="Arial" w:cs="Arial"/>
          <w:b/>
          <w:sz w:val="28"/>
          <w:szCs w:val="28"/>
        </w:rPr>
        <w:t>marchés</w:t>
      </w:r>
      <w:proofErr w:type="spellEnd"/>
      <w:r w:rsidRPr="002A5F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A5F3C">
        <w:rPr>
          <w:rFonts w:ascii="Arial" w:hAnsi="Arial" w:cs="Arial"/>
          <w:b/>
          <w:sz w:val="28"/>
          <w:szCs w:val="28"/>
        </w:rPr>
        <w:t>et</w:t>
      </w:r>
      <w:proofErr w:type="spellEnd"/>
      <w:r w:rsidRPr="002A5F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A5F3C">
        <w:rPr>
          <w:rFonts w:ascii="Arial" w:hAnsi="Arial" w:cs="Arial"/>
          <w:b/>
          <w:sz w:val="28"/>
          <w:szCs w:val="28"/>
        </w:rPr>
        <w:t>produits</w:t>
      </w:r>
      <w:proofErr w:type="spellEnd"/>
      <w:r w:rsidRPr="002A5F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A5F3C">
        <w:rPr>
          <w:rFonts w:ascii="Arial" w:hAnsi="Arial" w:cs="Arial"/>
          <w:b/>
          <w:sz w:val="28"/>
          <w:szCs w:val="28"/>
        </w:rPr>
        <w:t>du</w:t>
      </w:r>
      <w:proofErr w:type="spellEnd"/>
      <w:r w:rsidRPr="002A5F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A5F3C">
        <w:rPr>
          <w:rFonts w:ascii="Arial" w:hAnsi="Arial" w:cs="Arial"/>
          <w:b/>
          <w:sz w:val="28"/>
          <w:szCs w:val="28"/>
        </w:rPr>
        <w:t>bois</w:t>
      </w:r>
      <w:proofErr w:type="spellEnd"/>
    </w:p>
    <w:p w:rsidR="002A5F3C" w:rsidRPr="00BC59C7" w:rsidRDefault="002A5F3C" w:rsidP="00BC59C7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F1873" w:rsidRPr="002A5F3C" w:rsidRDefault="002A5F3C" w:rsidP="00BC59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F3C">
        <w:rPr>
          <w:rFonts w:ascii="Arial" w:hAnsi="Arial" w:cs="Arial"/>
          <w:sz w:val="24"/>
          <w:szCs w:val="24"/>
        </w:rPr>
        <w:t>KLEINSCHMIT VON LENGEFELD</w:t>
      </w:r>
      <w:r>
        <w:rPr>
          <w:rFonts w:ascii="Arial" w:hAnsi="Arial" w:cs="Arial"/>
          <w:sz w:val="24"/>
          <w:szCs w:val="24"/>
        </w:rPr>
        <w:t>,</w:t>
      </w:r>
      <w:r w:rsidRPr="002A5F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F3C">
        <w:rPr>
          <w:rFonts w:ascii="Arial" w:hAnsi="Arial" w:cs="Arial"/>
          <w:sz w:val="24"/>
          <w:szCs w:val="24"/>
        </w:rPr>
        <w:t>Andreas</w:t>
      </w:r>
      <w:proofErr w:type="spellEnd"/>
      <w:r>
        <w:t xml:space="preserve">. </w:t>
      </w:r>
      <w:proofErr w:type="spellStart"/>
      <w:r w:rsidRPr="002A5F3C">
        <w:rPr>
          <w:rFonts w:ascii="Arial" w:hAnsi="Arial" w:cs="Arial"/>
          <w:sz w:val="24"/>
          <w:szCs w:val="24"/>
        </w:rPr>
        <w:t>Aperçu</w:t>
      </w:r>
      <w:proofErr w:type="spellEnd"/>
      <w:r w:rsidRPr="002A5F3C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2A5F3C">
        <w:rPr>
          <w:rFonts w:ascii="Arial" w:hAnsi="Arial" w:cs="Arial"/>
          <w:sz w:val="24"/>
          <w:szCs w:val="24"/>
        </w:rPr>
        <w:t>nouveaux</w:t>
      </w:r>
      <w:proofErr w:type="spellEnd"/>
      <w:r w:rsidRPr="002A5F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F3C">
        <w:rPr>
          <w:rFonts w:ascii="Arial" w:hAnsi="Arial" w:cs="Arial"/>
          <w:sz w:val="24"/>
          <w:szCs w:val="24"/>
        </w:rPr>
        <w:t>marchés</w:t>
      </w:r>
      <w:proofErr w:type="spellEnd"/>
      <w:r w:rsidRPr="002A5F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F3C">
        <w:rPr>
          <w:rFonts w:ascii="Arial" w:hAnsi="Arial" w:cs="Arial"/>
          <w:sz w:val="24"/>
          <w:szCs w:val="24"/>
        </w:rPr>
        <w:t>et</w:t>
      </w:r>
      <w:proofErr w:type="spellEnd"/>
      <w:r w:rsidRPr="002A5F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F3C">
        <w:rPr>
          <w:rFonts w:ascii="Arial" w:hAnsi="Arial" w:cs="Arial"/>
          <w:sz w:val="24"/>
          <w:szCs w:val="24"/>
        </w:rPr>
        <w:t>produits</w:t>
      </w:r>
      <w:proofErr w:type="spellEnd"/>
      <w:r w:rsidRPr="002A5F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F3C">
        <w:rPr>
          <w:rFonts w:ascii="Arial" w:hAnsi="Arial" w:cs="Arial"/>
          <w:sz w:val="24"/>
          <w:szCs w:val="24"/>
        </w:rPr>
        <w:t>du</w:t>
      </w:r>
      <w:proofErr w:type="spellEnd"/>
      <w:r w:rsidRPr="002A5F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F3C">
        <w:rPr>
          <w:rFonts w:ascii="Arial" w:hAnsi="Arial" w:cs="Arial"/>
          <w:sz w:val="24"/>
          <w:szCs w:val="24"/>
        </w:rPr>
        <w:t>bois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Revue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Forestière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Française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2016, Vol.68, N°2</w:t>
      </w:r>
      <w:r w:rsidR="000E11B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FF1873" w:rsidRPr="00BC59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1873" w:rsidRPr="00BC59C7">
        <w:rPr>
          <w:rFonts w:ascii="Arial" w:hAnsi="Arial" w:cs="Arial"/>
          <w:color w:val="000000"/>
          <w:sz w:val="24"/>
          <w:szCs w:val="24"/>
          <w:shd w:val="clear" w:color="auto" w:fill="FFFFFF"/>
        </w:rPr>
        <w:t>pp</w:t>
      </w:r>
      <w:proofErr w:type="spellEnd"/>
      <w:r w:rsidR="00FF1873" w:rsidRPr="00BC59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121-126</w:t>
      </w:r>
    </w:p>
    <w:p w:rsidR="00E3443E" w:rsidRPr="00BC59C7" w:rsidRDefault="00E3443E" w:rsidP="00BC59C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C59C7" w:rsidRDefault="004940A2" w:rsidP="00BC59C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59C7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BC59C7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BC59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01D95">
        <w:rPr>
          <w:rFonts w:ascii="Arial" w:hAnsi="Arial" w:cs="Arial"/>
          <w:sz w:val="24"/>
          <w:szCs w:val="24"/>
          <w:shd w:val="clear" w:color="auto" w:fill="FFFFFF"/>
        </w:rPr>
        <w:t xml:space="preserve">výrobky ze dřeva, inovace, </w:t>
      </w:r>
      <w:proofErr w:type="spellStart"/>
      <w:r w:rsidR="00501D95">
        <w:rPr>
          <w:rFonts w:ascii="Arial" w:hAnsi="Arial" w:cs="Arial"/>
          <w:sz w:val="24"/>
          <w:szCs w:val="24"/>
          <w:shd w:val="clear" w:color="auto" w:fill="FFFFFF"/>
        </w:rPr>
        <w:t>bioekonomie</w:t>
      </w:r>
      <w:proofErr w:type="spellEnd"/>
      <w:r w:rsidR="00501D95">
        <w:rPr>
          <w:rFonts w:ascii="Arial" w:hAnsi="Arial" w:cs="Arial"/>
          <w:sz w:val="24"/>
          <w:szCs w:val="24"/>
          <w:shd w:val="clear" w:color="auto" w:fill="FFFFFF"/>
        </w:rPr>
        <w:t>, lignin, udržitelný rozvoj</w:t>
      </w:r>
    </w:p>
    <w:p w:rsidR="003021E7" w:rsidRPr="00BC59C7" w:rsidRDefault="004940A2" w:rsidP="00BC59C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59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3443E" w:rsidRPr="00BC59C7" w:rsidRDefault="004940A2" w:rsidP="00BC59C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59C7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Pr="00BC59C7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2A5F3C" w:rsidRPr="002A5F3C">
        <w:rPr>
          <w:rFonts w:ascii="Arial" w:hAnsi="Arial" w:cs="Arial"/>
          <w:sz w:val="24"/>
          <w:szCs w:val="24"/>
          <w:shd w:val="clear" w:color="auto" w:fill="FFFFFF"/>
        </w:rPr>
        <w:t xml:space="preserve">http://documents.irevues.inist.fr/bitstream/handle/2042/61860/RFF_2016_68_2_121-126_Kleinschmit.pdf?sequence=1 </w:t>
      </w:r>
    </w:p>
    <w:p w:rsidR="00291C73" w:rsidRPr="00BC59C7" w:rsidRDefault="00291C73" w:rsidP="00BC59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1D95" w:rsidRPr="00501D95" w:rsidRDefault="00BE18D1" w:rsidP="00501D9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0E11BB" w:rsidRPr="000E11B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</w:t>
      </w:r>
      <w:r w:rsidR="000E11B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počátku 21. století evropská i </w:t>
      </w:r>
      <w:r w:rsidR="00501D9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světová poptávka po dřevě a výrobcích z něj</w:t>
      </w:r>
      <w:r w:rsidR="000E11B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501D9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výrazně stoupá, což je mimo jiné</w:t>
      </w:r>
      <w:r w:rsidR="000E11B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způsobeno zvyšující se konkurencí</w:t>
      </w:r>
      <w:r w:rsidR="00501D9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ale zejména je </w:t>
      </w:r>
      <w:r w:rsidR="00501D95" w:rsidRPr="00501D9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prudké zvýšení poptávky po surovém dřevě </w:t>
      </w:r>
      <w:r w:rsidR="00501D9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také vysvětlováno zvyšující se rozmanitostí produktů a rozmanitostí nových </w:t>
      </w:r>
      <w:r w:rsidR="00501D95" w:rsidRPr="00501D9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možných použití. </w:t>
      </w:r>
    </w:p>
    <w:p w:rsidR="00BE18D1" w:rsidRDefault="00BE18D1" w:rsidP="000E11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2A5F3C"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Dřevo bylo vždy zdrojem inovativních produktů</w:t>
      </w:r>
      <w:r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Zvyšováním podílu na výrobcích</w:t>
      </w:r>
      <w:r w:rsidR="002A5F3C"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částečně vysvětluje jeho stále se zvyšující využití.</w:t>
      </w:r>
      <w:r w:rsidR="002A5F3C" w:rsidRPr="002A5F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</w:t>
      </w:r>
      <w:r w:rsidRPr="00A570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Výrobci v rámci inovací hledají použitelné a hlavně obnovitelné zdroje. T</w:t>
      </w:r>
      <w:r w:rsidR="002A5F3C"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yto inovace, které se často setkávají s velkým úspěchem, jsou </w:t>
      </w:r>
      <w:r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bohužel </w:t>
      </w:r>
      <w:r w:rsidR="002A5F3C"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často neznámé široké veřejnosti, která </w:t>
      </w:r>
      <w:r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si tak neustále </w:t>
      </w:r>
      <w:r w:rsidR="002A5F3C"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udržuje dřevozpracující průmysl </w:t>
      </w:r>
      <w:r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 zažitých </w:t>
      </w:r>
      <w:proofErr w:type="spellStart"/>
      <w:r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schematech</w:t>
      </w:r>
      <w:proofErr w:type="spellEnd"/>
      <w:r w:rsidR="002A5F3C"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2A5F3C" w:rsidRPr="002A5F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</w:t>
      </w:r>
      <w:r w:rsidR="002A5F3C"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Lesní ekosystémy, které produkují jeden z nejatraktivnějších obnovitelných zdrojů, představují obrovský potenciální zdroj inovačního vývoje a využití v existujících, nových nebo budoucích odvětvích (balení, zelená chemie).</w:t>
      </w:r>
      <w:r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 článku jsou nastíněny například tyto inovativní přístupy, které jsou reálné a průmyslově využívané. Například:</w:t>
      </w:r>
      <w:r w:rsidRPr="00A5706A">
        <w:rPr>
          <w:rFonts w:ascii="Arial" w:hAnsi="Arial" w:cs="Arial"/>
          <w:color w:val="000000"/>
          <w:sz w:val="24"/>
          <w:szCs w:val="24"/>
        </w:rPr>
        <w:t xml:space="preserve"> výroba </w:t>
      </w:r>
      <w:proofErr w:type="spellStart"/>
      <w:r w:rsidRPr="00A5706A">
        <w:rPr>
          <w:rFonts w:ascii="Arial" w:hAnsi="Arial" w:cs="Arial"/>
          <w:color w:val="000000"/>
          <w:sz w:val="24"/>
          <w:szCs w:val="24"/>
        </w:rPr>
        <w:t>bioetanolu</w:t>
      </w:r>
      <w:proofErr w:type="spellEnd"/>
      <w:r w:rsidRPr="00A5706A">
        <w:rPr>
          <w:rFonts w:ascii="Arial" w:hAnsi="Arial" w:cs="Arial"/>
          <w:color w:val="000000"/>
          <w:sz w:val="24"/>
          <w:szCs w:val="24"/>
        </w:rPr>
        <w:t xml:space="preserve"> z lignocelulózy (</w:t>
      </w:r>
      <w:proofErr w:type="spellStart"/>
      <w:r w:rsidRPr="00A5706A">
        <w:rPr>
          <w:rFonts w:ascii="Arial" w:hAnsi="Arial" w:cs="Arial"/>
          <w:color w:val="000000"/>
          <w:sz w:val="24"/>
          <w:szCs w:val="24"/>
        </w:rPr>
        <w:t>Wyman</w:t>
      </w:r>
      <w:proofErr w:type="spellEnd"/>
      <w:r w:rsidRPr="00A5706A">
        <w:rPr>
          <w:rFonts w:ascii="Arial" w:hAnsi="Arial" w:cs="Arial"/>
          <w:color w:val="000000"/>
          <w:sz w:val="24"/>
          <w:szCs w:val="24"/>
        </w:rPr>
        <w:t>, 1994)</w:t>
      </w:r>
      <w:r w:rsidR="008E171B" w:rsidRPr="00A5706A">
        <w:rPr>
          <w:rFonts w:ascii="Arial" w:hAnsi="Arial" w:cs="Arial"/>
          <w:color w:val="000000"/>
          <w:sz w:val="24"/>
          <w:szCs w:val="24"/>
        </w:rPr>
        <w:t>;</w:t>
      </w:r>
      <w:r w:rsidRPr="00A5706A">
        <w:rPr>
          <w:rFonts w:ascii="Arial" w:hAnsi="Arial" w:cs="Arial"/>
          <w:color w:val="000000"/>
          <w:sz w:val="24"/>
          <w:szCs w:val="24"/>
        </w:rPr>
        <w:t xml:space="preserve"> používání l</w:t>
      </w:r>
      <w:r w:rsidRPr="00A5706A">
        <w:rPr>
          <w:rFonts w:ascii="Arial" w:hAnsi="Arial" w:cs="Arial"/>
          <w:sz w:val="24"/>
          <w:szCs w:val="24"/>
        </w:rPr>
        <w:t>igninu jako antioxidantu (</w:t>
      </w:r>
      <w:proofErr w:type="spellStart"/>
      <w:r w:rsidRPr="00A5706A">
        <w:rPr>
          <w:rFonts w:ascii="Arial" w:hAnsi="Arial" w:cs="Arial"/>
          <w:sz w:val="24"/>
          <w:szCs w:val="24"/>
        </w:rPr>
        <w:t>Pouteau</w:t>
      </w:r>
      <w:proofErr w:type="spellEnd"/>
      <w:r w:rsidRPr="00A5706A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A5706A">
        <w:rPr>
          <w:rFonts w:ascii="Arial" w:hAnsi="Arial" w:cs="Arial"/>
          <w:i/>
          <w:iCs/>
          <w:color w:val="000000"/>
          <w:sz w:val="24"/>
          <w:szCs w:val="24"/>
        </w:rPr>
        <w:t>et</w:t>
      </w:r>
      <w:proofErr w:type="spellEnd"/>
      <w:r w:rsidRPr="00A5706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5706A">
        <w:rPr>
          <w:rFonts w:ascii="Arial" w:hAnsi="Arial" w:cs="Arial"/>
          <w:i/>
          <w:iCs/>
          <w:color w:val="000000"/>
          <w:sz w:val="24"/>
          <w:szCs w:val="24"/>
        </w:rPr>
        <w:t>al</w:t>
      </w:r>
      <w:proofErr w:type="spellEnd"/>
      <w:r w:rsidRPr="00A5706A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Pr="00A5706A">
        <w:rPr>
          <w:rFonts w:ascii="Arial" w:hAnsi="Arial" w:cs="Arial"/>
          <w:color w:val="000000"/>
          <w:sz w:val="24"/>
          <w:szCs w:val="24"/>
        </w:rPr>
        <w:t>,</w:t>
      </w:r>
      <w:r w:rsidRPr="00A5706A">
        <w:rPr>
          <w:rFonts w:ascii="Arial" w:hAnsi="Arial" w:cs="Arial"/>
          <w:color w:val="000000"/>
          <w:sz w:val="24"/>
          <w:szCs w:val="24"/>
          <w:shd w:val="clear" w:color="auto" w:fill="E6ECF9"/>
        </w:rPr>
        <w:t xml:space="preserve"> </w:t>
      </w:r>
      <w:r w:rsidRPr="00A5706A">
        <w:rPr>
          <w:rFonts w:ascii="Arial" w:hAnsi="Arial" w:cs="Arial"/>
          <w:color w:val="000000"/>
          <w:sz w:val="24"/>
          <w:szCs w:val="24"/>
        </w:rPr>
        <w:t>2003)</w:t>
      </w:r>
      <w:r w:rsidR="008E171B" w:rsidRPr="00A5706A">
        <w:rPr>
          <w:rFonts w:ascii="Arial" w:hAnsi="Arial" w:cs="Arial"/>
          <w:color w:val="000000"/>
          <w:sz w:val="24"/>
          <w:szCs w:val="24"/>
        </w:rPr>
        <w:t xml:space="preserve">; </w:t>
      </w:r>
      <w:r w:rsidR="008E171B"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umělé textilní vlákno získané spřádáním celulózových vláken z dřeva (nejčastěji buk), které absorbuje dvakrát tolik vlhkosti jako běžná bavlna; biologicky odbouratelný elektronický čip na bázi celulózových </w:t>
      </w:r>
      <w:proofErr w:type="spellStart"/>
      <w:r w:rsidR="008E171B"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nanovláken</w:t>
      </w:r>
      <w:proofErr w:type="spellEnd"/>
      <w:r w:rsidR="008E171B"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(Jung </w:t>
      </w:r>
      <w:proofErr w:type="spellStart"/>
      <w:r w:rsidR="008E171B"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et</w:t>
      </w:r>
      <w:proofErr w:type="spellEnd"/>
      <w:r w:rsidR="008E171B"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8E171B"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</w:t>
      </w:r>
      <w:proofErr w:type="spellEnd"/>
      <w:r w:rsidR="008E171B"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., 2015); baterie na bázi celulózy s využitím v textilním průmyslu </w:t>
      </w:r>
      <w:r w:rsidR="008E171B" w:rsidRPr="00A5706A">
        <w:rPr>
          <w:rFonts w:ascii="Arial" w:hAnsi="Arial" w:cs="Arial"/>
          <w:sz w:val="24"/>
          <w:szCs w:val="24"/>
        </w:rPr>
        <w:t>(</w:t>
      </w:r>
      <w:proofErr w:type="spellStart"/>
      <w:r w:rsidR="008E171B" w:rsidRPr="00A5706A">
        <w:rPr>
          <w:rFonts w:ascii="Arial" w:hAnsi="Arial" w:cs="Arial"/>
          <w:sz w:val="24"/>
          <w:szCs w:val="24"/>
        </w:rPr>
        <w:t>Nyström</w:t>
      </w:r>
      <w:proofErr w:type="spellEnd"/>
      <w:r w:rsidR="008E171B" w:rsidRPr="00A5706A">
        <w:rPr>
          <w:rFonts w:ascii="Arial" w:hAnsi="Arial" w:cs="Arial"/>
          <w:color w:val="000000"/>
          <w:sz w:val="24"/>
          <w:szCs w:val="24"/>
          <w:shd w:val="clear" w:color="auto" w:fill="E6ECF9"/>
        </w:rPr>
        <w:t> </w:t>
      </w:r>
      <w:proofErr w:type="spellStart"/>
      <w:r w:rsidR="008E171B" w:rsidRPr="00A5706A">
        <w:rPr>
          <w:rFonts w:ascii="Arial" w:hAnsi="Arial" w:cs="Arial"/>
          <w:iCs/>
          <w:color w:val="000000"/>
          <w:sz w:val="24"/>
          <w:szCs w:val="24"/>
        </w:rPr>
        <w:t>et</w:t>
      </w:r>
      <w:proofErr w:type="spellEnd"/>
      <w:r w:rsidR="008E171B" w:rsidRPr="00A5706A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8E171B" w:rsidRPr="00A5706A">
        <w:rPr>
          <w:rFonts w:ascii="Arial" w:hAnsi="Arial" w:cs="Arial"/>
          <w:iCs/>
          <w:color w:val="000000"/>
          <w:sz w:val="24"/>
          <w:szCs w:val="24"/>
        </w:rPr>
        <w:t>al</w:t>
      </w:r>
      <w:proofErr w:type="spellEnd"/>
      <w:r w:rsidR="008E171B" w:rsidRPr="00A5706A">
        <w:rPr>
          <w:rFonts w:ascii="Arial" w:hAnsi="Arial" w:cs="Arial"/>
          <w:iCs/>
          <w:color w:val="000000"/>
          <w:sz w:val="24"/>
          <w:szCs w:val="24"/>
        </w:rPr>
        <w:t xml:space="preserve">. 2015); </w:t>
      </w:r>
      <w:r w:rsidR="00A5706A"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materiál vhodný pro konstrukci automobilových dílů pocházejících </w:t>
      </w:r>
      <w:r w:rsid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ze dřeva - </w:t>
      </w:r>
      <w:r w:rsidR="00A5706A"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celulózové </w:t>
      </w:r>
      <w:proofErr w:type="spellStart"/>
      <w:r w:rsidR="00A5706A"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mikrofibry</w:t>
      </w:r>
      <w:proofErr w:type="spellEnd"/>
      <w:r w:rsidR="00A5706A" w:rsidRP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lignin</w:t>
      </w:r>
      <w:r w:rsidR="00A5706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V článku jsou uvedeny další ukázky úspěšných inovací.</w:t>
      </w:r>
    </w:p>
    <w:p w:rsidR="002A5F3C" w:rsidRPr="002A5F3C" w:rsidRDefault="00A5706A" w:rsidP="000E11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2A5F3C" w:rsidRPr="000E11B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Vzhledem k tomu, že kvalita výrobků z procesů zpracování dřeva se neustále zlepšuje, aby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 přiblížila</w:t>
      </w:r>
      <w:r w:rsidR="002A5F3C" w:rsidRPr="000E11B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potřebám zákazníků a spotřebitelů, objevují se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tak </w:t>
      </w:r>
      <w:r w:rsidR="002A5F3C" w:rsidRPr="000E11B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nové trhy založené na lesních zdrojích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Obor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bioekonomie</w:t>
      </w:r>
      <w:proofErr w:type="spellEnd"/>
      <w:r w:rsidR="002A5F3C" w:rsidRPr="000E11B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 v rámci Evropy snaží přispět k trvale udržitelnému rozvoji</w:t>
      </w:r>
      <w:r w:rsidR="002A5F3C" w:rsidRPr="000E11B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2A5F3C" w:rsidRPr="000E11BB" w:rsidRDefault="002A5F3C" w:rsidP="00BC59C7">
      <w:pPr>
        <w:spacing w:after="0" w:line="240" w:lineRule="auto"/>
        <w:jc w:val="both"/>
        <w:rPr>
          <w:rStyle w:val="notranslat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A5F3C" w:rsidRPr="000E11BB" w:rsidRDefault="002A5F3C" w:rsidP="00BC59C7">
      <w:pPr>
        <w:spacing w:after="0" w:line="240" w:lineRule="auto"/>
        <w:jc w:val="both"/>
        <w:rPr>
          <w:rStyle w:val="notranslat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A5F3C" w:rsidRDefault="002A5F3C" w:rsidP="00BC59C7">
      <w:pPr>
        <w:spacing w:after="0" w:line="240" w:lineRule="auto"/>
        <w:jc w:val="both"/>
        <w:rPr>
          <w:rStyle w:val="notranslat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A5F3C" w:rsidRDefault="002A5F3C" w:rsidP="00BC59C7">
      <w:pPr>
        <w:spacing w:after="0" w:line="240" w:lineRule="auto"/>
        <w:jc w:val="both"/>
        <w:rPr>
          <w:rStyle w:val="notranslat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A5F3C" w:rsidRDefault="002A5F3C" w:rsidP="00BC59C7">
      <w:pPr>
        <w:spacing w:after="0" w:line="240" w:lineRule="auto"/>
        <w:jc w:val="both"/>
        <w:rPr>
          <w:rStyle w:val="notranslat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A5F3C" w:rsidRDefault="002A5F3C" w:rsidP="00BC59C7">
      <w:pPr>
        <w:spacing w:after="0" w:line="240" w:lineRule="auto"/>
        <w:jc w:val="both"/>
        <w:rPr>
          <w:rStyle w:val="notranslat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A5F3C" w:rsidRDefault="002A5F3C" w:rsidP="00BC59C7">
      <w:pPr>
        <w:spacing w:after="0" w:line="240" w:lineRule="auto"/>
        <w:jc w:val="both"/>
        <w:rPr>
          <w:rStyle w:val="notranslat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14F97" w:rsidRPr="00BC59C7" w:rsidRDefault="00E14F97" w:rsidP="00BC59C7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75E4C" w:rsidRPr="00BC59C7" w:rsidRDefault="003765BA" w:rsidP="00BC59C7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C59C7">
        <w:rPr>
          <w:rFonts w:ascii="Arial" w:hAnsi="Arial" w:cs="Arial"/>
          <w:sz w:val="24"/>
          <w:szCs w:val="24"/>
          <w:shd w:val="clear" w:color="auto" w:fill="FFFFFF"/>
        </w:rPr>
        <w:t>Zpracoval</w:t>
      </w:r>
      <w:r w:rsidR="00D75E4C" w:rsidRPr="00BC59C7">
        <w:rPr>
          <w:rFonts w:ascii="Arial" w:hAnsi="Arial" w:cs="Arial"/>
          <w:sz w:val="24"/>
          <w:szCs w:val="24"/>
          <w:shd w:val="clear" w:color="auto" w:fill="FFFFFF"/>
        </w:rPr>
        <w:t xml:space="preserve">: Ing. </w:t>
      </w:r>
      <w:r w:rsidRPr="00BC59C7">
        <w:rPr>
          <w:rFonts w:ascii="Arial" w:hAnsi="Arial" w:cs="Arial"/>
          <w:sz w:val="24"/>
          <w:szCs w:val="24"/>
          <w:shd w:val="clear" w:color="auto" w:fill="FFFFFF"/>
        </w:rPr>
        <w:t>Jiří Holický</w:t>
      </w:r>
      <w:r w:rsidR="00D75E4C" w:rsidRPr="00BC59C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BC59C7">
        <w:rPr>
          <w:rFonts w:ascii="Arial" w:hAnsi="Arial" w:cs="Arial"/>
          <w:sz w:val="24"/>
          <w:szCs w:val="24"/>
          <w:shd w:val="clear" w:color="auto" w:fill="FFFFFF"/>
        </w:rPr>
        <w:t>jiri.holicky</w:t>
      </w:r>
      <w:r w:rsidR="00D75E4C" w:rsidRPr="00BC59C7">
        <w:rPr>
          <w:rFonts w:ascii="Arial" w:hAnsi="Arial" w:cs="Arial"/>
          <w:sz w:val="24"/>
          <w:szCs w:val="24"/>
          <w:shd w:val="clear" w:color="auto" w:fill="FFFFFF"/>
        </w:rPr>
        <w:t>@</w:t>
      </w:r>
      <w:r w:rsidRPr="00BC59C7">
        <w:rPr>
          <w:rFonts w:ascii="Arial" w:hAnsi="Arial" w:cs="Arial"/>
          <w:sz w:val="24"/>
          <w:szCs w:val="24"/>
          <w:shd w:val="clear" w:color="auto" w:fill="FFFFFF"/>
        </w:rPr>
        <w:t>volny</w:t>
      </w:r>
      <w:r w:rsidR="00D75E4C" w:rsidRPr="00BC59C7">
        <w:rPr>
          <w:rFonts w:ascii="Arial" w:hAnsi="Arial" w:cs="Arial"/>
          <w:sz w:val="24"/>
          <w:szCs w:val="24"/>
          <w:shd w:val="clear" w:color="auto" w:fill="FFFFFF"/>
        </w:rPr>
        <w:t>.cz</w:t>
      </w:r>
    </w:p>
    <w:p w:rsidR="0007495D" w:rsidRPr="00BC59C7" w:rsidRDefault="0007495D" w:rsidP="00BC59C7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07495D" w:rsidRPr="00BC59C7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E75" w:rsidRDefault="000A2E75" w:rsidP="004940A2">
      <w:pPr>
        <w:spacing w:after="0" w:line="240" w:lineRule="auto"/>
      </w:pPr>
      <w:r>
        <w:separator/>
      </w:r>
    </w:p>
  </w:endnote>
  <w:endnote w:type="continuationSeparator" w:id="0">
    <w:p w:rsidR="000A2E75" w:rsidRDefault="000A2E75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E75" w:rsidRDefault="000A2E75" w:rsidP="004940A2">
      <w:pPr>
        <w:spacing w:after="0" w:line="240" w:lineRule="auto"/>
      </w:pPr>
      <w:r>
        <w:separator/>
      </w:r>
    </w:p>
  </w:footnote>
  <w:footnote w:type="continuationSeparator" w:id="0">
    <w:p w:rsidR="000A2E75" w:rsidRDefault="000A2E75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0A2"/>
    <w:rsid w:val="0007495D"/>
    <w:rsid w:val="000A2E75"/>
    <w:rsid w:val="000E11BB"/>
    <w:rsid w:val="001567A2"/>
    <w:rsid w:val="001A76C9"/>
    <w:rsid w:val="001F3FB2"/>
    <w:rsid w:val="0020044E"/>
    <w:rsid w:val="00254DA4"/>
    <w:rsid w:val="00263A5C"/>
    <w:rsid w:val="00291C73"/>
    <w:rsid w:val="002A5F3C"/>
    <w:rsid w:val="002E65F1"/>
    <w:rsid w:val="003021E7"/>
    <w:rsid w:val="0034603A"/>
    <w:rsid w:val="003737FD"/>
    <w:rsid w:val="003765BA"/>
    <w:rsid w:val="00382194"/>
    <w:rsid w:val="0038665D"/>
    <w:rsid w:val="003E1E20"/>
    <w:rsid w:val="003E2322"/>
    <w:rsid w:val="003E2535"/>
    <w:rsid w:val="00484876"/>
    <w:rsid w:val="004940A2"/>
    <w:rsid w:val="00501D95"/>
    <w:rsid w:val="00526DE8"/>
    <w:rsid w:val="00531BB0"/>
    <w:rsid w:val="0053768A"/>
    <w:rsid w:val="00553945"/>
    <w:rsid w:val="00593112"/>
    <w:rsid w:val="00625F68"/>
    <w:rsid w:val="00647C02"/>
    <w:rsid w:val="006953C1"/>
    <w:rsid w:val="006C17A2"/>
    <w:rsid w:val="006C1B97"/>
    <w:rsid w:val="00784B11"/>
    <w:rsid w:val="007B1AFF"/>
    <w:rsid w:val="00864521"/>
    <w:rsid w:val="008E171B"/>
    <w:rsid w:val="00942747"/>
    <w:rsid w:val="00995821"/>
    <w:rsid w:val="009C347E"/>
    <w:rsid w:val="009C3F4D"/>
    <w:rsid w:val="00A5706A"/>
    <w:rsid w:val="00AB0FFA"/>
    <w:rsid w:val="00B4332C"/>
    <w:rsid w:val="00BC59C7"/>
    <w:rsid w:val="00BE18D1"/>
    <w:rsid w:val="00C06497"/>
    <w:rsid w:val="00C355CE"/>
    <w:rsid w:val="00C40482"/>
    <w:rsid w:val="00C45925"/>
    <w:rsid w:val="00C577CC"/>
    <w:rsid w:val="00C94312"/>
    <w:rsid w:val="00D75E4C"/>
    <w:rsid w:val="00DC1411"/>
    <w:rsid w:val="00E14F97"/>
    <w:rsid w:val="00E3443E"/>
    <w:rsid w:val="00E4555A"/>
    <w:rsid w:val="00E46C16"/>
    <w:rsid w:val="00EA611C"/>
    <w:rsid w:val="00ED03AF"/>
    <w:rsid w:val="00EF4C27"/>
    <w:rsid w:val="00F05E70"/>
    <w:rsid w:val="00FF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940A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F4C27"/>
    <w:rPr>
      <w:b/>
      <w:bCs/>
    </w:rPr>
  </w:style>
  <w:style w:type="paragraph" w:styleId="Normlnweb">
    <w:name w:val="Normal (Web)"/>
    <w:basedOn w:val="Normln"/>
    <w:uiPriority w:val="99"/>
    <w:unhideWhenUsed/>
    <w:rsid w:val="00EF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translate">
    <w:name w:val="notranslate"/>
    <w:basedOn w:val="Standardnpsmoodstavce"/>
    <w:rsid w:val="00FF1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17E93-8D9E-4783-AB24-BFD4CE15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Admin</cp:lastModifiedBy>
  <cp:revision>4</cp:revision>
  <dcterms:created xsi:type="dcterms:W3CDTF">2017-11-19T18:53:00Z</dcterms:created>
  <dcterms:modified xsi:type="dcterms:W3CDTF">2017-11-19T19:54:00Z</dcterms:modified>
</cp:coreProperties>
</file>