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0A2" w:rsidRPr="00ED03AF" w:rsidRDefault="00CE6EB4" w:rsidP="00CE6EB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cs-CZ"/>
        </w:rPr>
      </w:pP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PŘÍSTROJ, NA KTERÝ NEČEKAJÍ JENOM TAXÁTOŘI</w:t>
      </w:r>
    </w:p>
    <w:p w:rsidR="00ED03AF" w:rsidRPr="00ED03AF" w:rsidRDefault="00ED03AF" w:rsidP="00CE6EB4">
      <w:pPr>
        <w:spacing w:after="0" w:line="24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E3443E" w:rsidRPr="00335FC1" w:rsidRDefault="00CE6EB4" w:rsidP="00335FC1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val="en-US" w:eastAsia="cs-CZ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URBÁNEK, Vilém. </w:t>
      </w:r>
      <w:r w:rsidRPr="00CE6EB4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Přístroj, na který nečekají jenom </w:t>
      </w:r>
      <w:proofErr w:type="spellStart"/>
      <w:r w:rsidRPr="00CE6EB4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taxátoři</w:t>
      </w:r>
      <w:proofErr w:type="spellEnd"/>
      <w:r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35FC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In: </w:t>
      </w:r>
      <w:proofErr w:type="spellStart"/>
      <w:r w:rsidR="00335FC1">
        <w:rPr>
          <w:rFonts w:ascii="Arial" w:hAnsi="Arial" w:cs="Arial"/>
          <w:color w:val="000000"/>
          <w:sz w:val="24"/>
          <w:szCs w:val="24"/>
          <w:shd w:val="clear" w:color="auto" w:fill="FFFFFF"/>
        </w:rPr>
        <w:t>forestry</w:t>
      </w:r>
      <w:proofErr w:type="spellEnd"/>
      <w:r w:rsidR="00335FC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-instruments.cz </w:t>
      </w:r>
      <w:r w:rsidR="00335FC1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[online]. </w:t>
      </w:r>
      <w:r w:rsidR="00335FC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© </w:t>
      </w:r>
      <w:proofErr w:type="spellStart"/>
      <w:r w:rsidR="00335FC1">
        <w:rPr>
          <w:rFonts w:ascii="Arial" w:hAnsi="Arial" w:cs="Arial"/>
          <w:color w:val="000000"/>
          <w:sz w:val="24"/>
          <w:szCs w:val="24"/>
          <w:shd w:val="clear" w:color="auto" w:fill="FFFFFF"/>
        </w:rPr>
        <w:t>Forestry</w:t>
      </w:r>
      <w:proofErr w:type="spellEnd"/>
      <w:r w:rsidR="00335FC1"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proofErr w:type="spellStart"/>
      <w:r w:rsidR="00335FC1">
        <w:rPr>
          <w:rFonts w:ascii="Arial" w:hAnsi="Arial" w:cs="Arial"/>
          <w:color w:val="000000"/>
          <w:sz w:val="24"/>
          <w:szCs w:val="24"/>
          <w:shd w:val="clear" w:color="auto" w:fill="FFFFFF"/>
        </w:rPr>
        <w:t>instruments</w:t>
      </w:r>
      <w:proofErr w:type="spellEnd"/>
      <w:r w:rsidR="00335FC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s.r.o. 2013. </w:t>
      </w:r>
      <w:r w:rsidR="00335FC1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[cit/</w:t>
      </w:r>
      <w:proofErr w:type="spellStart"/>
      <w:r w:rsidR="00335FC1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vid</w:t>
      </w:r>
      <w:proofErr w:type="spellEnd"/>
      <w:r w:rsidR="00335FC1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2017-11-16].</w:t>
      </w:r>
    </w:p>
    <w:p w:rsidR="00335FC1" w:rsidRPr="00335FC1" w:rsidRDefault="00335FC1" w:rsidP="00335FC1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35FC1">
        <w:rPr>
          <w:rFonts w:ascii="Arial" w:hAnsi="Arial" w:cs="Arial"/>
          <w:sz w:val="24"/>
          <w:szCs w:val="24"/>
          <w:shd w:val="clear" w:color="auto" w:fill="FFFFFF"/>
        </w:rPr>
        <w:t>Dostupný z: http://www.forestry-instruments.cz/pristroj-na-ktery-necekaji-jenom-taxatori</w:t>
      </w:r>
    </w:p>
    <w:p w:rsidR="00CE6EB4" w:rsidRDefault="00CE6EB4" w:rsidP="00CE6EB4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CE6EB4" w:rsidRDefault="004940A2" w:rsidP="00CE6EB4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D75E4C">
        <w:rPr>
          <w:rFonts w:ascii="Arial" w:hAnsi="Arial" w:cs="Arial"/>
          <w:b/>
          <w:sz w:val="24"/>
          <w:szCs w:val="24"/>
          <w:shd w:val="clear" w:color="auto" w:fill="FFFFFF"/>
        </w:rPr>
        <w:t>Klíčová slova</w:t>
      </w:r>
      <w:r w:rsidRPr="007B1AFF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r w:rsidR="00CE6EB4">
        <w:rPr>
          <w:rFonts w:ascii="Arial" w:hAnsi="Arial" w:cs="Arial"/>
          <w:sz w:val="24"/>
          <w:szCs w:val="24"/>
          <w:shd w:val="clear" w:color="auto" w:fill="FFFFFF"/>
        </w:rPr>
        <w:t xml:space="preserve">Vertex, </w:t>
      </w:r>
      <w:proofErr w:type="spellStart"/>
      <w:r w:rsidR="00CE6EB4">
        <w:rPr>
          <w:rFonts w:ascii="Arial" w:hAnsi="Arial" w:cs="Arial"/>
          <w:sz w:val="24"/>
          <w:szCs w:val="24"/>
          <w:shd w:val="clear" w:color="auto" w:fill="FFFFFF"/>
        </w:rPr>
        <w:t>Haglof</w:t>
      </w:r>
      <w:proofErr w:type="spellEnd"/>
      <w:r w:rsidR="00CE6EB4">
        <w:rPr>
          <w:rFonts w:ascii="Arial" w:hAnsi="Arial" w:cs="Arial"/>
          <w:sz w:val="24"/>
          <w:szCs w:val="24"/>
          <w:shd w:val="clear" w:color="auto" w:fill="FFFFFF"/>
        </w:rPr>
        <w:t>, dálkoměr, výškoměr, propojení do tabletu</w:t>
      </w:r>
      <w:r w:rsidR="00731208">
        <w:rPr>
          <w:rFonts w:ascii="Arial" w:hAnsi="Arial" w:cs="Arial"/>
          <w:sz w:val="24"/>
          <w:szCs w:val="24"/>
          <w:shd w:val="clear" w:color="auto" w:fill="FFFFFF"/>
        </w:rPr>
        <w:t>, propojení do mobilu</w:t>
      </w:r>
    </w:p>
    <w:p w:rsidR="00CE6EB4" w:rsidRDefault="00CE6EB4" w:rsidP="00CE6EB4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E3443E" w:rsidRDefault="004940A2" w:rsidP="00CE6EB4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D75E4C">
        <w:rPr>
          <w:rFonts w:ascii="Arial" w:hAnsi="Arial" w:cs="Arial"/>
          <w:b/>
          <w:sz w:val="24"/>
          <w:szCs w:val="24"/>
          <w:shd w:val="clear" w:color="auto" w:fill="FFFFFF"/>
        </w:rPr>
        <w:t>Dostupný z</w:t>
      </w:r>
      <w:r w:rsidRPr="007B1AFF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r w:rsidR="00CE6EB4" w:rsidRPr="00CE6EB4">
        <w:rPr>
          <w:rFonts w:ascii="Arial" w:hAnsi="Arial" w:cs="Arial"/>
          <w:sz w:val="24"/>
          <w:szCs w:val="24"/>
          <w:shd w:val="clear" w:color="auto" w:fill="FFFFFF"/>
        </w:rPr>
        <w:t>http://www.forestry-instruments.cz/pristroj-na-ktery-necekaji-jenom-taxatori</w:t>
      </w:r>
    </w:p>
    <w:p w:rsidR="00291C73" w:rsidRDefault="00CE6EB4" w:rsidP="00CE6E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6EB4">
        <w:rPr>
          <w:rFonts w:ascii="Arial" w:hAnsi="Arial" w:cs="Arial"/>
          <w:sz w:val="24"/>
          <w:szCs w:val="24"/>
        </w:rPr>
        <w:t>http://haglofcg.com/index.php/en/products/instruments/height/541-the-vertex-laser-geo-all-you-need-in-a-rangefinder-hypsometer</w:t>
      </w:r>
    </w:p>
    <w:p w:rsidR="00CE6EB4" w:rsidRDefault="00CE6EB4" w:rsidP="00CE6E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1432" w:rsidRDefault="00C577CC" w:rsidP="00335FC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ab/>
      </w:r>
      <w:r w:rsidR="00335FC1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4C1432">
        <w:rPr>
          <w:rFonts w:ascii="Arial" w:hAnsi="Arial" w:cs="Arial"/>
          <w:sz w:val="24"/>
          <w:szCs w:val="24"/>
          <w:shd w:val="clear" w:color="auto" w:fill="FFFFFF"/>
        </w:rPr>
        <w:t>utor popisuje nejnovější výrobky</w:t>
      </w:r>
      <w:r w:rsidR="00335FC1">
        <w:rPr>
          <w:rFonts w:ascii="Arial" w:hAnsi="Arial" w:cs="Arial"/>
          <w:sz w:val="24"/>
          <w:szCs w:val="24"/>
          <w:shd w:val="clear" w:color="auto" w:fill="FFFFFF"/>
        </w:rPr>
        <w:t xml:space="preserve"> švédské firmy</w:t>
      </w:r>
      <w:r w:rsidR="00254DA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335FC1">
        <w:rPr>
          <w:rFonts w:ascii="Arial" w:hAnsi="Arial" w:cs="Arial"/>
          <w:sz w:val="24"/>
          <w:szCs w:val="24"/>
          <w:shd w:val="clear" w:color="auto" w:fill="FFFFFF"/>
        </w:rPr>
        <w:t>Haglof</w:t>
      </w:r>
      <w:proofErr w:type="spellEnd"/>
      <w:r w:rsidR="00335FC1">
        <w:rPr>
          <w:rFonts w:ascii="Arial" w:hAnsi="Arial" w:cs="Arial"/>
          <w:sz w:val="24"/>
          <w:szCs w:val="24"/>
          <w:shd w:val="clear" w:color="auto" w:fill="FFFFFF"/>
        </w:rPr>
        <w:t>. Přístroj</w:t>
      </w:r>
      <w:r w:rsidR="004C1432">
        <w:rPr>
          <w:rFonts w:ascii="Arial" w:hAnsi="Arial" w:cs="Arial"/>
          <w:sz w:val="24"/>
          <w:szCs w:val="24"/>
          <w:shd w:val="clear" w:color="auto" w:fill="FFFFFF"/>
        </w:rPr>
        <w:t>e jsou</w:t>
      </w:r>
      <w:r w:rsidR="00335FC1">
        <w:rPr>
          <w:rFonts w:ascii="Arial" w:hAnsi="Arial" w:cs="Arial"/>
          <w:sz w:val="24"/>
          <w:szCs w:val="24"/>
          <w:shd w:val="clear" w:color="auto" w:fill="FFFFFF"/>
        </w:rPr>
        <w:t xml:space="preserve"> určen</w:t>
      </w:r>
      <w:r w:rsidR="004C1432">
        <w:rPr>
          <w:rFonts w:ascii="Arial" w:hAnsi="Arial" w:cs="Arial"/>
          <w:sz w:val="24"/>
          <w:szCs w:val="24"/>
          <w:shd w:val="clear" w:color="auto" w:fill="FFFFFF"/>
        </w:rPr>
        <w:t>y</w:t>
      </w:r>
      <w:r w:rsidR="00335FC1">
        <w:rPr>
          <w:rFonts w:ascii="Arial" w:hAnsi="Arial" w:cs="Arial"/>
          <w:sz w:val="24"/>
          <w:szCs w:val="24"/>
          <w:shd w:val="clear" w:color="auto" w:fill="FFFFFF"/>
        </w:rPr>
        <w:t xml:space="preserve"> pro venkovní sběr dat</w:t>
      </w:r>
      <w:r w:rsidR="004C1432">
        <w:rPr>
          <w:rFonts w:ascii="Arial" w:hAnsi="Arial" w:cs="Arial"/>
          <w:sz w:val="24"/>
          <w:szCs w:val="24"/>
          <w:shd w:val="clear" w:color="auto" w:fill="FFFFFF"/>
        </w:rPr>
        <w:t xml:space="preserve">. Popisované přístroje nesou výrobní název Laser </w:t>
      </w:r>
      <w:proofErr w:type="spellStart"/>
      <w:r w:rsidR="004C1432">
        <w:rPr>
          <w:rFonts w:ascii="Arial" w:hAnsi="Arial" w:cs="Arial"/>
          <w:sz w:val="24"/>
          <w:szCs w:val="24"/>
          <w:shd w:val="clear" w:color="auto" w:fill="FFFFFF"/>
        </w:rPr>
        <w:t>Geo</w:t>
      </w:r>
      <w:proofErr w:type="spellEnd"/>
      <w:r w:rsidR="004C1432">
        <w:rPr>
          <w:rFonts w:ascii="Arial" w:hAnsi="Arial" w:cs="Arial"/>
          <w:sz w:val="24"/>
          <w:szCs w:val="24"/>
          <w:shd w:val="clear" w:color="auto" w:fill="FFFFFF"/>
        </w:rPr>
        <w:t xml:space="preserve"> a Vertex Laser </w:t>
      </w:r>
      <w:proofErr w:type="spellStart"/>
      <w:r w:rsidR="004C1432">
        <w:rPr>
          <w:rFonts w:ascii="Arial" w:hAnsi="Arial" w:cs="Arial"/>
          <w:sz w:val="24"/>
          <w:szCs w:val="24"/>
          <w:shd w:val="clear" w:color="auto" w:fill="FFFFFF"/>
        </w:rPr>
        <w:t>Geo</w:t>
      </w:r>
      <w:proofErr w:type="spellEnd"/>
      <w:r w:rsidR="004C1432">
        <w:rPr>
          <w:rFonts w:ascii="Arial" w:hAnsi="Arial" w:cs="Arial"/>
          <w:sz w:val="24"/>
          <w:szCs w:val="24"/>
          <w:shd w:val="clear" w:color="auto" w:fill="FFFFFF"/>
        </w:rPr>
        <w:t xml:space="preserve">. Oba výrobky vycházejí z vývojové řady </w:t>
      </w:r>
      <w:r w:rsidR="004C1432" w:rsidRPr="004C1432">
        <w:rPr>
          <w:rFonts w:ascii="Arial" w:hAnsi="Arial" w:cs="Arial"/>
          <w:color w:val="000000"/>
          <w:sz w:val="24"/>
          <w:szCs w:val="24"/>
          <w:shd w:val="clear" w:color="auto" w:fill="FFFFFF"/>
        </w:rPr>
        <w:t>LASER 5 / VERTEX LASER 5</w:t>
      </w:r>
      <w:r w:rsidR="004C1432">
        <w:rPr>
          <w:rFonts w:ascii="Arial" w:hAnsi="Arial" w:cs="Arial"/>
          <w:color w:val="000000"/>
          <w:sz w:val="24"/>
          <w:szCs w:val="24"/>
          <w:shd w:val="clear" w:color="auto" w:fill="FFFFFF"/>
        </w:rPr>
        <w:t>, které si našly své místo i na českém trhu</w:t>
      </w:r>
      <w:r w:rsidR="004C1432" w:rsidRPr="004C143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</w:p>
    <w:p w:rsidR="00526DE8" w:rsidRDefault="00731208" w:rsidP="00335FC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4C1432">
        <w:rPr>
          <w:rFonts w:ascii="Arial" w:hAnsi="Arial" w:cs="Arial"/>
          <w:color w:val="000000"/>
          <w:sz w:val="24"/>
          <w:szCs w:val="24"/>
          <w:shd w:val="clear" w:color="auto" w:fill="FFFFFF"/>
        </w:rPr>
        <w:t>Nové přístroje nabízejí</w:t>
      </w:r>
      <w:r w:rsidR="004C1432" w:rsidRPr="004C143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unikátní uživatelské funkce, které využívají schopnosti přístroje přesně měřit, okamžitě zpracovávat i ukládat změřené vzdálenosti, vertikální i hor</w:t>
      </w:r>
      <w:r w:rsidR="004C1432">
        <w:rPr>
          <w:rFonts w:ascii="Arial" w:hAnsi="Arial" w:cs="Arial"/>
          <w:color w:val="000000"/>
          <w:sz w:val="24"/>
          <w:szCs w:val="24"/>
          <w:shd w:val="clear" w:color="auto" w:fill="FFFFFF"/>
        </w:rPr>
        <w:t>izontální úhly a souřadnice GPS, které jsou</w:t>
      </w:r>
      <w:r w:rsidR="004C1432" w:rsidRPr="004C143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C1432">
        <w:rPr>
          <w:rFonts w:ascii="Arial" w:hAnsi="Arial" w:cs="Arial"/>
          <w:color w:val="000000"/>
          <w:sz w:val="24"/>
          <w:szCs w:val="24"/>
          <w:shd w:val="clear" w:color="auto" w:fill="FFFFFF"/>
        </w:rPr>
        <w:t>b</w:t>
      </w:r>
      <w:r w:rsidR="004C1432" w:rsidRPr="004C1432">
        <w:rPr>
          <w:rFonts w:ascii="Arial" w:hAnsi="Arial" w:cs="Arial"/>
          <w:color w:val="000000"/>
          <w:sz w:val="24"/>
          <w:szCs w:val="24"/>
          <w:shd w:val="clear" w:color="auto" w:fill="FFFFFF"/>
        </w:rPr>
        <w:t>uď přijaté přímo ze satelitů, nebo přepočtené ze změřených vektorových dat.</w:t>
      </w:r>
      <w:r w:rsidR="004C143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Ve variantě Vertex Laser </w:t>
      </w:r>
      <w:proofErr w:type="spellStart"/>
      <w:r w:rsidR="004C1432">
        <w:rPr>
          <w:rFonts w:ascii="Arial" w:hAnsi="Arial" w:cs="Arial"/>
          <w:color w:val="000000"/>
          <w:sz w:val="24"/>
          <w:szCs w:val="24"/>
          <w:shd w:val="clear" w:color="auto" w:fill="FFFFFF"/>
        </w:rPr>
        <w:t>Geo</w:t>
      </w:r>
      <w:proofErr w:type="spellEnd"/>
      <w:r w:rsidR="004C143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je zabudována velmi užitečná dovednost a tou je ultrazvukový</w:t>
      </w:r>
      <w:r w:rsidR="004C1432" w:rsidRPr="004C143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dálkoměr</w:t>
      </w:r>
      <w:r w:rsidR="004C143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Ten je velmi vhodný do velmi složitých terénních podmínek, jako jsou více vrstevnaté lesní porosty nebo lesní porosty s bohatým podrostem. To jsou místa a překážky, které technologie samotného laseru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v mobilních měřících přístrojích </w:t>
      </w:r>
      <w:r w:rsidR="004C1432">
        <w:rPr>
          <w:rFonts w:ascii="Arial" w:hAnsi="Arial" w:cs="Arial"/>
          <w:color w:val="000000"/>
          <w:sz w:val="24"/>
          <w:szCs w:val="24"/>
          <w:shd w:val="clear" w:color="auto" w:fill="FFFFFF"/>
        </w:rPr>
        <w:t>těžko zvládají.</w:t>
      </w:r>
    </w:p>
    <w:p w:rsidR="00731208" w:rsidRDefault="00731208" w:rsidP="00335FC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 xml:space="preserve">Nové přístroje zvládají propojení s PC, notebookem,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tabletem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  mobilem. Měřením těmito přístroji lze nejen měřit výšky stromů, ale také mapovat různé plochy a ty zanášet do digitálních vrstev, které je potřeba aktualizovat.</w:t>
      </w:r>
    </w:p>
    <w:p w:rsidR="00731208" w:rsidRPr="004C1432" w:rsidRDefault="00731208" w:rsidP="00335FC1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 xml:space="preserve">Pro podrobnější studii nových parametrů přístrojů, autor uvádí odkaz na stránky výrobce. Oba přístroje zvyšují nejen přesnost získávaných dat, ale také profesionalitu obsluhy.    </w:t>
      </w:r>
    </w:p>
    <w:p w:rsidR="00C577CC" w:rsidRPr="004C1432" w:rsidRDefault="00C577CC" w:rsidP="00CE6EB4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C577CC" w:rsidRDefault="00C577CC" w:rsidP="00F05E70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C577CC" w:rsidRDefault="00C577CC" w:rsidP="00F05E70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C577CC" w:rsidRDefault="00C577CC" w:rsidP="00F05E70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C577CC" w:rsidRPr="00291C73" w:rsidRDefault="00C577CC" w:rsidP="00F05E70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D75E4C" w:rsidRPr="007B1AFF" w:rsidRDefault="003765BA" w:rsidP="003E1E20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Zpracoval</w:t>
      </w:r>
      <w:r w:rsidR="00D75E4C">
        <w:rPr>
          <w:rFonts w:ascii="Arial" w:hAnsi="Arial" w:cs="Arial"/>
          <w:sz w:val="24"/>
          <w:szCs w:val="24"/>
          <w:shd w:val="clear" w:color="auto" w:fill="FFFFFF"/>
        </w:rPr>
        <w:t xml:space="preserve">: Ing. </w:t>
      </w:r>
      <w:r>
        <w:rPr>
          <w:rFonts w:ascii="Arial" w:hAnsi="Arial" w:cs="Arial"/>
          <w:sz w:val="24"/>
          <w:szCs w:val="24"/>
          <w:shd w:val="clear" w:color="auto" w:fill="FFFFFF"/>
        </w:rPr>
        <w:t>Jiří Holický</w:t>
      </w:r>
      <w:r w:rsidR="00D75E4C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/>
        </w:rPr>
        <w:t>jiri.holicky</w:t>
      </w:r>
      <w:r w:rsidR="00D75E4C">
        <w:rPr>
          <w:rFonts w:ascii="Arial" w:hAnsi="Arial" w:cs="Arial"/>
          <w:sz w:val="24"/>
          <w:szCs w:val="24"/>
          <w:shd w:val="clear" w:color="auto" w:fill="FFFFFF"/>
        </w:rPr>
        <w:t>@</w:t>
      </w:r>
      <w:r>
        <w:rPr>
          <w:rFonts w:ascii="Arial" w:hAnsi="Arial" w:cs="Arial"/>
          <w:sz w:val="24"/>
          <w:szCs w:val="24"/>
          <w:shd w:val="clear" w:color="auto" w:fill="FFFFFF"/>
        </w:rPr>
        <w:t>volny</w:t>
      </w:r>
      <w:r w:rsidR="00D75E4C">
        <w:rPr>
          <w:rFonts w:ascii="Arial" w:hAnsi="Arial" w:cs="Arial"/>
          <w:sz w:val="24"/>
          <w:szCs w:val="24"/>
          <w:shd w:val="clear" w:color="auto" w:fill="FFFFFF"/>
        </w:rPr>
        <w:t>.cz</w:t>
      </w:r>
    </w:p>
    <w:p w:rsidR="0007495D" w:rsidRPr="007B1AFF" w:rsidRDefault="0007495D" w:rsidP="003E1E20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sectPr w:rsidR="0007495D" w:rsidRPr="007B1AFF" w:rsidSect="00647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F20" w:rsidRDefault="003B1F20" w:rsidP="004940A2">
      <w:pPr>
        <w:spacing w:after="0" w:line="240" w:lineRule="auto"/>
      </w:pPr>
      <w:r>
        <w:separator/>
      </w:r>
    </w:p>
  </w:endnote>
  <w:endnote w:type="continuationSeparator" w:id="0">
    <w:p w:rsidR="003B1F20" w:rsidRDefault="003B1F20" w:rsidP="00494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F20" w:rsidRDefault="003B1F20" w:rsidP="004940A2">
      <w:pPr>
        <w:spacing w:after="0" w:line="240" w:lineRule="auto"/>
      </w:pPr>
      <w:r>
        <w:separator/>
      </w:r>
    </w:p>
  </w:footnote>
  <w:footnote w:type="continuationSeparator" w:id="0">
    <w:p w:rsidR="003B1F20" w:rsidRDefault="003B1F20" w:rsidP="004940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40A2"/>
    <w:rsid w:val="0007495D"/>
    <w:rsid w:val="00144DB4"/>
    <w:rsid w:val="001567A2"/>
    <w:rsid w:val="001A76C9"/>
    <w:rsid w:val="001F3FB2"/>
    <w:rsid w:val="0020044E"/>
    <w:rsid w:val="00254DA4"/>
    <w:rsid w:val="00263A5C"/>
    <w:rsid w:val="00291C73"/>
    <w:rsid w:val="002E65F1"/>
    <w:rsid w:val="003021E7"/>
    <w:rsid w:val="00335FC1"/>
    <w:rsid w:val="003737FD"/>
    <w:rsid w:val="003765BA"/>
    <w:rsid w:val="0038665D"/>
    <w:rsid w:val="003B1F20"/>
    <w:rsid w:val="003E1E20"/>
    <w:rsid w:val="003E2322"/>
    <w:rsid w:val="003E2535"/>
    <w:rsid w:val="00484876"/>
    <w:rsid w:val="004940A2"/>
    <w:rsid w:val="004C1432"/>
    <w:rsid w:val="00526DE8"/>
    <w:rsid w:val="00531BB0"/>
    <w:rsid w:val="0053768A"/>
    <w:rsid w:val="00553945"/>
    <w:rsid w:val="00593112"/>
    <w:rsid w:val="00625F68"/>
    <w:rsid w:val="00647C02"/>
    <w:rsid w:val="006953C1"/>
    <w:rsid w:val="006C17A2"/>
    <w:rsid w:val="006C1B97"/>
    <w:rsid w:val="00731208"/>
    <w:rsid w:val="00784B11"/>
    <w:rsid w:val="007B1AFF"/>
    <w:rsid w:val="009C3F4D"/>
    <w:rsid w:val="00B4332C"/>
    <w:rsid w:val="00C06497"/>
    <w:rsid w:val="00C355CE"/>
    <w:rsid w:val="00C45925"/>
    <w:rsid w:val="00C577CC"/>
    <w:rsid w:val="00C94312"/>
    <w:rsid w:val="00CE6EB4"/>
    <w:rsid w:val="00D75E4C"/>
    <w:rsid w:val="00DC1411"/>
    <w:rsid w:val="00E3443E"/>
    <w:rsid w:val="00E46C16"/>
    <w:rsid w:val="00ED03AF"/>
    <w:rsid w:val="00EF4C27"/>
    <w:rsid w:val="00F05E70"/>
    <w:rsid w:val="00F4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7C02"/>
  </w:style>
  <w:style w:type="paragraph" w:styleId="Nadpis1">
    <w:name w:val="heading 1"/>
    <w:basedOn w:val="Normln"/>
    <w:link w:val="Nadpis1Char"/>
    <w:uiPriority w:val="9"/>
    <w:qFormat/>
    <w:rsid w:val="004940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940A2"/>
  </w:style>
  <w:style w:type="paragraph" w:styleId="Zpat">
    <w:name w:val="footer"/>
    <w:basedOn w:val="Normln"/>
    <w:link w:val="Zpat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940A2"/>
  </w:style>
  <w:style w:type="character" w:customStyle="1" w:styleId="Nadpis1Char">
    <w:name w:val="Nadpis 1 Char"/>
    <w:basedOn w:val="Standardnpsmoodstavce"/>
    <w:link w:val="Nadpis1"/>
    <w:uiPriority w:val="9"/>
    <w:rsid w:val="004940A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940A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EF4C27"/>
    <w:rPr>
      <w:b/>
      <w:bCs/>
    </w:rPr>
  </w:style>
  <w:style w:type="paragraph" w:styleId="Normlnweb">
    <w:name w:val="Normal (Web)"/>
    <w:basedOn w:val="Normln"/>
    <w:uiPriority w:val="99"/>
    <w:unhideWhenUsed/>
    <w:rsid w:val="00EF4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2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8591AA-8AE8-49B2-A15B-EBFCE4184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288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oppeltpa</dc:creator>
  <cp:lastModifiedBy>Admin</cp:lastModifiedBy>
  <cp:revision>4</cp:revision>
  <dcterms:created xsi:type="dcterms:W3CDTF">2017-11-18T19:16:00Z</dcterms:created>
  <dcterms:modified xsi:type="dcterms:W3CDTF">2017-11-18T20:00:00Z</dcterms:modified>
</cp:coreProperties>
</file>