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63" w:rsidRPr="00541872" w:rsidRDefault="00A63DB3">
      <w:pPr>
        <w:rPr>
          <w:b/>
        </w:rPr>
      </w:pPr>
      <w:r>
        <w:rPr>
          <w:b/>
        </w:rPr>
        <w:t xml:space="preserve">Výzkum </w:t>
      </w:r>
      <w:r w:rsidR="00D91C95">
        <w:rPr>
          <w:b/>
        </w:rPr>
        <w:t xml:space="preserve">vlivu </w:t>
      </w:r>
      <w:r>
        <w:rPr>
          <w:b/>
        </w:rPr>
        <w:t>preventivních praktik</w:t>
      </w:r>
      <w:r w:rsidR="00C2217C">
        <w:rPr>
          <w:b/>
        </w:rPr>
        <w:t xml:space="preserve"> používaných</w:t>
      </w:r>
      <w:r>
        <w:rPr>
          <w:b/>
        </w:rPr>
        <w:t xml:space="preserve"> u dojeného skotu </w:t>
      </w:r>
      <w:r w:rsidR="00D91C95">
        <w:rPr>
          <w:b/>
        </w:rPr>
        <w:t>na</w:t>
      </w:r>
      <w:r>
        <w:rPr>
          <w:b/>
        </w:rPr>
        <w:t xml:space="preserve"> tvrdost paznehtů</w:t>
      </w:r>
      <w:r w:rsidR="00D91C95">
        <w:rPr>
          <w:b/>
        </w:rPr>
        <w:t xml:space="preserve"> a</w:t>
      </w:r>
      <w:r>
        <w:rPr>
          <w:b/>
        </w:rPr>
        <w:t xml:space="preserve"> </w:t>
      </w:r>
      <w:r w:rsidR="00D91C95">
        <w:rPr>
          <w:b/>
        </w:rPr>
        <w:t xml:space="preserve">jejich </w:t>
      </w:r>
      <w:r>
        <w:rPr>
          <w:b/>
        </w:rPr>
        <w:t>obrus</w:t>
      </w:r>
    </w:p>
    <w:p w:rsidR="009C1A49" w:rsidRPr="002F1A20" w:rsidRDefault="002F1A20" w:rsidP="001715F1">
      <w:pPr>
        <w:rPr>
          <w:b/>
          <w:lang w:val="en-GB"/>
        </w:rPr>
      </w:pPr>
      <w:r w:rsidRPr="002F1A20">
        <w:rPr>
          <w:b/>
          <w:lang w:val="en-GB"/>
        </w:rPr>
        <w:t>Investigation of some hoof disease prevention practices on claw horn hardness and frictional properties in dairy cattle</w:t>
      </w:r>
    </w:p>
    <w:p w:rsidR="002F1A20" w:rsidRPr="002F1A20" w:rsidRDefault="002F1A20" w:rsidP="009C1A49">
      <w:pPr>
        <w:rPr>
          <w:b/>
          <w:lang w:val="en-GB"/>
        </w:rPr>
      </w:pPr>
      <w:proofErr w:type="spellStart"/>
      <w:r w:rsidRPr="002F1A20">
        <w:rPr>
          <w:b/>
          <w:lang w:val="en-GB"/>
        </w:rPr>
        <w:t>Penev</w:t>
      </w:r>
      <w:proofErr w:type="spellEnd"/>
      <w:r w:rsidRPr="002F1A20">
        <w:rPr>
          <w:b/>
          <w:lang w:val="en-GB"/>
        </w:rPr>
        <w:t xml:space="preserve">, T., Z. </w:t>
      </w:r>
      <w:proofErr w:type="spellStart"/>
      <w:r w:rsidRPr="002F1A20">
        <w:rPr>
          <w:b/>
          <w:lang w:val="en-GB"/>
        </w:rPr>
        <w:t>Manolov</w:t>
      </w:r>
      <w:proofErr w:type="spellEnd"/>
      <w:r w:rsidRPr="002F1A20">
        <w:rPr>
          <w:b/>
          <w:lang w:val="en-GB"/>
        </w:rPr>
        <w:t xml:space="preserve">, D. </w:t>
      </w:r>
      <w:proofErr w:type="spellStart"/>
      <w:r w:rsidRPr="002F1A20">
        <w:rPr>
          <w:b/>
          <w:lang w:val="en-GB"/>
        </w:rPr>
        <w:t>Dimov</w:t>
      </w:r>
      <w:proofErr w:type="spellEnd"/>
      <w:r w:rsidRPr="002F1A20">
        <w:rPr>
          <w:b/>
          <w:lang w:val="en-GB"/>
        </w:rPr>
        <w:t xml:space="preserve">, V. Kirov, K. </w:t>
      </w:r>
      <w:proofErr w:type="spellStart"/>
      <w:r w:rsidRPr="002F1A20">
        <w:rPr>
          <w:b/>
          <w:lang w:val="en-GB"/>
        </w:rPr>
        <w:t>Uzunova</w:t>
      </w:r>
      <w:proofErr w:type="spellEnd"/>
      <w:r w:rsidRPr="002F1A20">
        <w:rPr>
          <w:b/>
          <w:lang w:val="en-GB"/>
        </w:rPr>
        <w:t xml:space="preserve">, V. </w:t>
      </w:r>
      <w:proofErr w:type="spellStart"/>
      <w:r w:rsidRPr="002F1A20">
        <w:rPr>
          <w:b/>
          <w:lang w:val="en-GB"/>
        </w:rPr>
        <w:t>Dimova</w:t>
      </w:r>
      <w:proofErr w:type="spellEnd"/>
      <w:r w:rsidRPr="002F1A20">
        <w:rPr>
          <w:b/>
          <w:lang w:val="en-GB"/>
        </w:rPr>
        <w:t xml:space="preserve">, V. </w:t>
      </w:r>
      <w:proofErr w:type="spellStart"/>
      <w:r w:rsidRPr="002F1A20">
        <w:rPr>
          <w:b/>
          <w:lang w:val="en-GB"/>
        </w:rPr>
        <w:t>Radev</w:t>
      </w:r>
      <w:bookmarkStart w:id="0" w:name="_GoBack"/>
      <w:bookmarkEnd w:id="0"/>
      <w:proofErr w:type="spellEnd"/>
    </w:p>
    <w:p w:rsidR="001533CE" w:rsidRPr="002F1A20" w:rsidRDefault="002F1A20" w:rsidP="009C1A49">
      <w:pPr>
        <w:rPr>
          <w:lang w:val="en-GB"/>
        </w:rPr>
      </w:pPr>
      <w:proofErr w:type="spellStart"/>
      <w:r w:rsidRPr="002F1A20">
        <w:rPr>
          <w:lang w:val="en-GB"/>
        </w:rPr>
        <w:t>Penev</w:t>
      </w:r>
      <w:proofErr w:type="spellEnd"/>
      <w:r w:rsidRPr="002F1A20">
        <w:rPr>
          <w:lang w:val="en-GB"/>
        </w:rPr>
        <w:t xml:space="preserve">, T., Z. </w:t>
      </w:r>
      <w:proofErr w:type="spellStart"/>
      <w:r w:rsidRPr="002F1A20">
        <w:rPr>
          <w:lang w:val="en-GB"/>
        </w:rPr>
        <w:t>Manolov</w:t>
      </w:r>
      <w:proofErr w:type="spellEnd"/>
      <w:r w:rsidRPr="002F1A20">
        <w:rPr>
          <w:lang w:val="en-GB"/>
        </w:rPr>
        <w:t xml:space="preserve">, D. </w:t>
      </w:r>
      <w:proofErr w:type="spellStart"/>
      <w:r w:rsidRPr="002F1A20">
        <w:rPr>
          <w:lang w:val="en-GB"/>
        </w:rPr>
        <w:t>Dimov</w:t>
      </w:r>
      <w:proofErr w:type="spellEnd"/>
      <w:r w:rsidRPr="002F1A20">
        <w:rPr>
          <w:lang w:val="en-GB"/>
        </w:rPr>
        <w:t xml:space="preserve">, V. Kirov, K. </w:t>
      </w:r>
      <w:proofErr w:type="spellStart"/>
      <w:r w:rsidRPr="002F1A20">
        <w:rPr>
          <w:lang w:val="en-GB"/>
        </w:rPr>
        <w:t>Uzunova</w:t>
      </w:r>
      <w:proofErr w:type="spellEnd"/>
      <w:r w:rsidRPr="002F1A20">
        <w:rPr>
          <w:lang w:val="en-GB"/>
        </w:rPr>
        <w:t xml:space="preserve">, V. </w:t>
      </w:r>
      <w:proofErr w:type="spellStart"/>
      <w:r w:rsidRPr="002F1A20">
        <w:rPr>
          <w:lang w:val="en-GB"/>
        </w:rPr>
        <w:t>Dimova</w:t>
      </w:r>
      <w:proofErr w:type="spellEnd"/>
      <w:r w:rsidRPr="002F1A20">
        <w:rPr>
          <w:lang w:val="en-GB"/>
        </w:rPr>
        <w:t xml:space="preserve">, V. </w:t>
      </w:r>
      <w:proofErr w:type="spellStart"/>
      <w:r w:rsidRPr="002F1A20">
        <w:rPr>
          <w:lang w:val="en-GB"/>
        </w:rPr>
        <w:t>Radev</w:t>
      </w:r>
      <w:proofErr w:type="spellEnd"/>
      <w:r w:rsidRPr="002F1A20">
        <w:rPr>
          <w:lang w:val="en-GB"/>
        </w:rPr>
        <w:t>. 2014. Investigation of some hoof disease prevention practices on claw horn hardness and frictional properties in dairy cattle. Science &amp; Technologies, Vol. IV, No. 1. Pgs. 63-73.</w:t>
      </w:r>
    </w:p>
    <w:p w:rsidR="00613E2B" w:rsidRPr="00832052" w:rsidRDefault="00012746" w:rsidP="009C1A49">
      <w:r>
        <w:rPr>
          <w:b/>
        </w:rPr>
        <w:t xml:space="preserve">Dostupný z: </w:t>
      </w:r>
      <w:r w:rsidR="002F1A20" w:rsidRPr="002F1A20">
        <w:t>http://www.sustz.com/journal/VolumeIV/Number5/Papers/TonchoPenev1.pdf</w:t>
      </w:r>
    </w:p>
    <w:p w:rsidR="00012746" w:rsidRDefault="00012746" w:rsidP="009C1A49">
      <w:r w:rsidRPr="00D91C95">
        <w:rPr>
          <w:b/>
        </w:rPr>
        <w:t xml:space="preserve">Klíčová </w:t>
      </w:r>
      <w:r w:rsidRPr="00A81308">
        <w:rPr>
          <w:b/>
        </w:rPr>
        <w:t>slova</w:t>
      </w:r>
      <w:r w:rsidRPr="002F1A20">
        <w:t>:</w:t>
      </w:r>
      <w:r w:rsidR="00735C86" w:rsidRPr="002F1A20">
        <w:t xml:space="preserve"> </w:t>
      </w:r>
      <w:r w:rsidR="002F1A20" w:rsidRPr="002F1A20">
        <w:t xml:space="preserve">dojnice, tvrdost, rohovina paznehtu, úprava paznehtů, dezinfekční roztoky, </w:t>
      </w:r>
      <w:r w:rsidR="00EF669F">
        <w:t>přilnavost</w:t>
      </w:r>
    </w:p>
    <w:p w:rsidR="002F1A20" w:rsidRDefault="00FA189E" w:rsidP="00FA189E">
      <w:pPr>
        <w:jc w:val="both"/>
      </w:pPr>
      <w:r>
        <w:t>Kulh</w:t>
      </w:r>
      <w:r w:rsidR="00D91C95">
        <w:t>ání</w:t>
      </w:r>
      <w:r>
        <w:t xml:space="preserve"> je klinický projev onemocnění končetin a paznehtů, což je jeden z nejvýznamnějších problémů v současném chovu skotu a</w:t>
      </w:r>
      <w:r w:rsidR="00EF669F">
        <w:t xml:space="preserve"> jeden</w:t>
      </w:r>
      <w:r>
        <w:t xml:space="preserve"> z hlavních důvodů vyřazování krav.</w:t>
      </w:r>
      <w:r w:rsidR="00EF669F">
        <w:t xml:space="preserve"> Cílem této studie bylo posoudit </w:t>
      </w:r>
      <w:r w:rsidR="00B601F2">
        <w:t>účinky</w:t>
      </w:r>
      <w:r w:rsidR="00EF669F">
        <w:t xml:space="preserve"> některých preventivních opatření v péči o paznehty (</w:t>
      </w:r>
      <w:r w:rsidR="00D91C95">
        <w:t>ú</w:t>
      </w:r>
      <w:r w:rsidR="00EF669F">
        <w:t>prav</w:t>
      </w:r>
      <w:r w:rsidR="00D91C95">
        <w:t>a</w:t>
      </w:r>
      <w:r w:rsidR="00EF669F">
        <w:t xml:space="preserve"> paznehtů, dezinfekční koupele) </w:t>
      </w:r>
      <w:r w:rsidR="00A57111">
        <w:t>n</w:t>
      </w:r>
      <w:r w:rsidR="00EF669F">
        <w:t>a tvrdost</w:t>
      </w:r>
      <w:r w:rsidR="003760E6">
        <w:t xml:space="preserve"> rohoviny</w:t>
      </w:r>
      <w:r w:rsidR="00EF669F">
        <w:t xml:space="preserve"> paznehtů a na jejich přilnavost </w:t>
      </w:r>
      <w:r w:rsidR="00D91C95">
        <w:t>k</w:t>
      </w:r>
      <w:r w:rsidR="00EF669F">
        <w:t> betonov</w:t>
      </w:r>
      <w:r w:rsidR="00D91C95">
        <w:t>é</w:t>
      </w:r>
      <w:r w:rsidR="00EF669F">
        <w:t xml:space="preserve"> podla</w:t>
      </w:r>
      <w:r w:rsidR="00D91C95">
        <w:t>ze</w:t>
      </w:r>
      <w:r w:rsidR="00EF669F">
        <w:t xml:space="preserve">. Testy byly provedeny na končetinách </w:t>
      </w:r>
      <w:r w:rsidR="00E941D8">
        <w:t xml:space="preserve">poraženého </w:t>
      </w:r>
      <w:r w:rsidR="00EF669F">
        <w:t>skotu bez patologických nálezů</w:t>
      </w:r>
      <w:r w:rsidR="00E941D8">
        <w:t xml:space="preserve">. </w:t>
      </w:r>
      <w:r w:rsidR="00B601F2">
        <w:t>Úprava byla provedena</w:t>
      </w:r>
      <w:r w:rsidR="00E941D8">
        <w:t xml:space="preserve"> úhlovou bruskou</w:t>
      </w:r>
      <w:r w:rsidR="00B601F2">
        <w:t>, t</w:t>
      </w:r>
      <w:r w:rsidR="00CA120F">
        <w:t xml:space="preserve">vrdost byla měřena </w:t>
      </w:r>
      <w:proofErr w:type="spellStart"/>
      <w:r w:rsidR="00CA120F">
        <w:t>durometrem</w:t>
      </w:r>
      <w:proofErr w:type="spellEnd"/>
      <w:r w:rsidR="00CA120F">
        <w:t xml:space="preserve"> </w:t>
      </w:r>
      <w:proofErr w:type="spellStart"/>
      <w:r w:rsidR="00CA120F">
        <w:t>Shore</w:t>
      </w:r>
      <w:proofErr w:type="spellEnd"/>
      <w:r w:rsidR="00CA120F">
        <w:t xml:space="preserve"> A (přístroj pro měření tvrdosti)</w:t>
      </w:r>
      <w:r w:rsidR="003760E6">
        <w:t>,</w:t>
      </w:r>
      <w:r w:rsidR="00CA120F">
        <w:t xml:space="preserve"> a to ve třech </w:t>
      </w:r>
      <w:r w:rsidR="006A3D43">
        <w:t>zónách</w:t>
      </w:r>
      <w:r w:rsidR="00CA120F">
        <w:t xml:space="preserve"> paznehtu – na stěně, chodidlu a pat</w:t>
      </w:r>
      <w:r w:rsidR="003760E6">
        <w:t>ce</w:t>
      </w:r>
      <w:r w:rsidR="00CA120F">
        <w:t>. Dynamický a statický koeficient tření byl změřen tribometrem (přístroj pro měření součinitele smykového tření) před i po úpravě paznehtů na suché betonové podlaze.</w:t>
      </w:r>
      <w:r w:rsidR="008A41E9">
        <w:t xml:space="preserve"> Z nejčastěji používaných dezinfekčních roztoků byly testovány </w:t>
      </w:r>
      <w:proofErr w:type="gramStart"/>
      <w:r w:rsidR="008A41E9">
        <w:t>5%</w:t>
      </w:r>
      <w:proofErr w:type="gramEnd"/>
      <w:r w:rsidR="008A41E9">
        <w:t xml:space="preserve"> a 10% roztoky chloridu sodného</w:t>
      </w:r>
      <w:r w:rsidR="005A68C5">
        <w:t xml:space="preserve"> (</w:t>
      </w:r>
      <w:proofErr w:type="spellStart"/>
      <w:r w:rsidR="005A68C5">
        <w:t>NaCl</w:t>
      </w:r>
      <w:proofErr w:type="spellEnd"/>
      <w:r w:rsidR="005A68C5">
        <w:t>)</w:t>
      </w:r>
      <w:r w:rsidR="008A41E9">
        <w:t>, síranu měďnatého</w:t>
      </w:r>
      <w:r w:rsidR="005A68C5">
        <w:t xml:space="preserve"> (CuSO</w:t>
      </w:r>
      <w:r w:rsidR="005A68C5" w:rsidRPr="005A68C5">
        <w:rPr>
          <w:vertAlign w:val="subscript"/>
        </w:rPr>
        <w:t>4</w:t>
      </w:r>
      <w:r w:rsidR="005A68C5">
        <w:t>)</w:t>
      </w:r>
      <w:r w:rsidR="008A41E9">
        <w:t>, síranu zinečnatého</w:t>
      </w:r>
      <w:r w:rsidR="005A68C5">
        <w:t xml:space="preserve"> (ZnSO</w:t>
      </w:r>
      <w:r w:rsidR="005A68C5" w:rsidRPr="005A68C5">
        <w:rPr>
          <w:vertAlign w:val="subscript"/>
        </w:rPr>
        <w:t>4</w:t>
      </w:r>
      <w:r w:rsidR="005A68C5">
        <w:t>)</w:t>
      </w:r>
      <w:r w:rsidR="008A41E9">
        <w:t xml:space="preserve"> a formalínu</w:t>
      </w:r>
      <w:r w:rsidR="005A68C5">
        <w:t xml:space="preserve"> (CH</w:t>
      </w:r>
      <w:r w:rsidR="005A68C5" w:rsidRPr="005A68C5">
        <w:rPr>
          <w:vertAlign w:val="subscript"/>
        </w:rPr>
        <w:t>2</w:t>
      </w:r>
      <w:r w:rsidR="005A68C5">
        <w:t>O)</w:t>
      </w:r>
      <w:r w:rsidR="008A41E9">
        <w:t>. Tvrdost byla změřena před koupelí opět na stěně, chodidlu a pat</w:t>
      </w:r>
      <w:r w:rsidR="00D91C95">
        <w:t>ce</w:t>
      </w:r>
      <w:r w:rsidR="008A41E9">
        <w:t xml:space="preserve"> paznehtu a potom znovu 1 hodinu po </w:t>
      </w:r>
      <w:r w:rsidR="0072443D">
        <w:t>20minutové</w:t>
      </w:r>
      <w:r w:rsidR="008A41E9">
        <w:t xml:space="preserve"> koupeli. Měření bylo opakováno pak opět po uplynutí 1 hodiny po druhé 20minutové koupeli. Cyklus byl opakován pětkrát v každém roztoku a koncentraci.</w:t>
      </w:r>
    </w:p>
    <w:p w:rsidR="0072443D" w:rsidRPr="002F1A20" w:rsidRDefault="006A3D43" w:rsidP="0072443D">
      <w:pPr>
        <w:jc w:val="both"/>
      </w:pPr>
      <w:r>
        <w:t>Po úpravě paznehtů byla zjištěna nižší tvrdost rohoviny na chodidle a na pat</w:t>
      </w:r>
      <w:r w:rsidR="003760E6">
        <w:t>k</w:t>
      </w:r>
      <w:r>
        <w:t>ách. Současně se zvýšil statický koeficient tření z 0,61 na 0,63 a dynamický z 0,5 na 0,55. Tato data potvrzují, že úprava paznehtů díky vyrovnání povrchu a úpravě styčného úhlu zlepší komfort a bezpečnost chůze. Pro posuzování bezpečnosti podlahy je zejména důležitý dynamický koeficient tření, který se po úpravě paznehtů dostal do optimálního rozhraní</w:t>
      </w:r>
      <w:r w:rsidR="00A34D5D">
        <w:t xml:space="preserve"> pro suché podlahové materiály (0,4 – 0,56).</w:t>
      </w:r>
      <w:r w:rsidR="00070FD6">
        <w:t xml:space="preserve"> </w:t>
      </w:r>
      <w:r w:rsidR="00C2217C">
        <w:t xml:space="preserve">Při testování dezinfekčních roztoků bylo zjištěno, že </w:t>
      </w:r>
      <w:proofErr w:type="gramStart"/>
      <w:r w:rsidR="00C2217C">
        <w:t>5%</w:t>
      </w:r>
      <w:proofErr w:type="gramEnd"/>
      <w:r w:rsidR="00C2217C">
        <w:t xml:space="preserve"> roztok </w:t>
      </w:r>
      <w:r w:rsidR="00070FD6">
        <w:t>CH</w:t>
      </w:r>
      <w:r w:rsidR="00070FD6" w:rsidRPr="005A68C5">
        <w:rPr>
          <w:vertAlign w:val="subscript"/>
        </w:rPr>
        <w:t>2</w:t>
      </w:r>
      <w:r w:rsidR="00070FD6">
        <w:t xml:space="preserve">O </w:t>
      </w:r>
      <w:r w:rsidR="00C2217C">
        <w:t xml:space="preserve">zvyšoval tvrdost stěn paznehtu po všech 5 cyklů. U </w:t>
      </w:r>
      <w:proofErr w:type="spellStart"/>
      <w:r w:rsidR="00C2217C">
        <w:t>NaCl</w:t>
      </w:r>
      <w:proofErr w:type="spellEnd"/>
      <w:r w:rsidR="00C2217C">
        <w:t xml:space="preserve"> se tvrdost stěn rovněž zvýšila, a to po 1. cyklu a pak po 3. až 5. cyklu. Tato dvě činidla v </w:t>
      </w:r>
      <w:proofErr w:type="gramStart"/>
      <w:r w:rsidR="00C2217C">
        <w:t>5%</w:t>
      </w:r>
      <w:proofErr w:type="gramEnd"/>
      <w:r w:rsidR="00C2217C">
        <w:t xml:space="preserve"> koncentraci jsou tedy schopná zvýšit tvrdost stěny paznehtu, což je zvláště důležitá zóna, protože nese při pohybu většinu hmotnosti zvířete. Ošetření </w:t>
      </w:r>
      <w:proofErr w:type="gramStart"/>
      <w:r w:rsidR="00C2217C">
        <w:t>5%</w:t>
      </w:r>
      <w:proofErr w:type="gramEnd"/>
      <w:r w:rsidR="00C2217C">
        <w:t xml:space="preserve"> ZnSO</w:t>
      </w:r>
      <w:r w:rsidR="00C2217C" w:rsidRPr="00806B94">
        <w:rPr>
          <w:vertAlign w:val="subscript"/>
        </w:rPr>
        <w:t>4</w:t>
      </w:r>
      <w:r w:rsidR="00C2217C">
        <w:t xml:space="preserve"> </w:t>
      </w:r>
      <w:r w:rsidR="00806B94">
        <w:t>a CuSO</w:t>
      </w:r>
      <w:r w:rsidR="00806B94" w:rsidRPr="00806B94">
        <w:rPr>
          <w:vertAlign w:val="subscript"/>
        </w:rPr>
        <w:t>4</w:t>
      </w:r>
      <w:r w:rsidR="00806B94">
        <w:t xml:space="preserve"> </w:t>
      </w:r>
      <w:r w:rsidR="00C2217C">
        <w:t>nepřineslo stál</w:t>
      </w:r>
      <w:r w:rsidR="00A57111">
        <w:t>é zvyšování tvrdosti</w:t>
      </w:r>
      <w:r w:rsidR="00806B94">
        <w:t xml:space="preserve"> stěn</w:t>
      </w:r>
      <w:r w:rsidR="00A57111">
        <w:t>, ba naopak, byl pozorován i pokles.</w:t>
      </w:r>
      <w:r w:rsidR="00806B94">
        <w:t xml:space="preserve"> </w:t>
      </w:r>
      <w:r w:rsidR="00070FD6">
        <w:t>Podobně tomu bylo u tvrdosti chodidla - CH</w:t>
      </w:r>
      <w:r w:rsidR="00070FD6" w:rsidRPr="005A68C5">
        <w:rPr>
          <w:vertAlign w:val="subscript"/>
        </w:rPr>
        <w:t>2</w:t>
      </w:r>
      <w:r w:rsidR="00070FD6">
        <w:t xml:space="preserve">O a </w:t>
      </w:r>
      <w:proofErr w:type="spellStart"/>
      <w:r w:rsidR="00070FD6">
        <w:t>NaCl</w:t>
      </w:r>
      <w:proofErr w:type="spellEnd"/>
      <w:r w:rsidR="00070FD6">
        <w:t xml:space="preserve"> zvyšovaly jeho tvrdost, zatímco ZnSO</w:t>
      </w:r>
      <w:r w:rsidR="00070FD6" w:rsidRPr="00806B94">
        <w:rPr>
          <w:vertAlign w:val="subscript"/>
        </w:rPr>
        <w:t>4</w:t>
      </w:r>
      <w:r w:rsidR="00070FD6">
        <w:t xml:space="preserve"> a CuSO</w:t>
      </w:r>
      <w:r w:rsidR="00070FD6" w:rsidRPr="00806B94">
        <w:rPr>
          <w:vertAlign w:val="subscript"/>
        </w:rPr>
        <w:t>4</w:t>
      </w:r>
      <w:r w:rsidR="00070FD6">
        <w:rPr>
          <w:vertAlign w:val="subscript"/>
        </w:rPr>
        <w:t xml:space="preserve"> </w:t>
      </w:r>
      <w:r w:rsidR="00070FD6">
        <w:t>žádné významné změny nezpůsobily. Nejvýznamnější vzestup tvrdosti po koupelích v </w:t>
      </w:r>
      <w:proofErr w:type="gramStart"/>
      <w:r w:rsidR="00070FD6">
        <w:t>5%</w:t>
      </w:r>
      <w:proofErr w:type="gramEnd"/>
      <w:r w:rsidR="00070FD6">
        <w:t xml:space="preserve"> CH</w:t>
      </w:r>
      <w:r w:rsidR="00070FD6" w:rsidRPr="005A68C5">
        <w:rPr>
          <w:vertAlign w:val="subscript"/>
        </w:rPr>
        <w:t>2</w:t>
      </w:r>
      <w:r w:rsidR="00070FD6">
        <w:t xml:space="preserve">O byl zaznamenán na </w:t>
      </w:r>
      <w:r w:rsidR="003760E6">
        <w:t>patkách</w:t>
      </w:r>
      <w:r w:rsidR="00070FD6">
        <w:t>. Ovšem zde je nadměrná tvrdost nežádoucí</w:t>
      </w:r>
      <w:r w:rsidR="009E34B1">
        <w:t>, protože patka plní při pohybu roli změkčujícího polštáře a rozkládá hmotnost zvířete. T</w:t>
      </w:r>
      <w:r w:rsidR="00070FD6">
        <w:t>akto ošetřen</w:t>
      </w:r>
      <w:r w:rsidR="009E34B1">
        <w:t>á</w:t>
      </w:r>
      <w:r w:rsidR="00070FD6">
        <w:t xml:space="preserve"> patk</w:t>
      </w:r>
      <w:r w:rsidR="009E34B1">
        <w:t>a by navíc mohla praskat</w:t>
      </w:r>
      <w:r w:rsidR="00070FD6">
        <w:t>, což naopak kulhání způsobí.</w:t>
      </w:r>
      <w:r w:rsidR="00B601F2">
        <w:t xml:space="preserve"> Vyšší koncentrace roztoků CH</w:t>
      </w:r>
      <w:r w:rsidR="00B601F2" w:rsidRPr="005A68C5">
        <w:rPr>
          <w:vertAlign w:val="subscript"/>
        </w:rPr>
        <w:t>2</w:t>
      </w:r>
      <w:r w:rsidR="00B601F2">
        <w:t xml:space="preserve">O, </w:t>
      </w:r>
      <w:proofErr w:type="spellStart"/>
      <w:r w:rsidR="00B601F2">
        <w:t>NaCl</w:t>
      </w:r>
      <w:proofErr w:type="spellEnd"/>
      <w:r w:rsidR="00B601F2">
        <w:t xml:space="preserve"> a ZnSO</w:t>
      </w:r>
      <w:r w:rsidR="00B601F2" w:rsidRPr="00806B94">
        <w:rPr>
          <w:vertAlign w:val="subscript"/>
        </w:rPr>
        <w:t>4</w:t>
      </w:r>
      <w:r w:rsidR="00B601F2">
        <w:t xml:space="preserve"> způsobily ještě větší zvýšení tvrdosti rohoviny paznehtu. Studie se zabývá</w:t>
      </w:r>
      <w:r w:rsidR="0072443D">
        <w:t xml:space="preserve"> i</w:t>
      </w:r>
      <w:r w:rsidR="00B601F2">
        <w:t xml:space="preserve"> vztahy mezi </w:t>
      </w:r>
      <w:r w:rsidR="007C2185">
        <w:t>zjištěnými</w:t>
      </w:r>
      <w:r w:rsidR="00B601F2">
        <w:t xml:space="preserve"> hodnotami tvrdosti a koeficienty tření</w:t>
      </w:r>
      <w:r w:rsidR="003760E6">
        <w:t>, cenou činidel a</w:t>
      </w:r>
      <w:r w:rsidR="0072443D">
        <w:t>t</w:t>
      </w:r>
      <w:r w:rsidR="003760E6">
        <w:t>d</w:t>
      </w:r>
      <w:r w:rsidR="007C2185">
        <w:t>.</w:t>
      </w:r>
      <w:r w:rsidR="0072443D" w:rsidRPr="0072443D">
        <w:t xml:space="preserve"> </w:t>
      </w:r>
    </w:p>
    <w:p w:rsidR="0072443D" w:rsidRPr="00B93F8A" w:rsidRDefault="0072443D" w:rsidP="0072443D">
      <w:pPr>
        <w:jc w:val="both"/>
      </w:pPr>
      <w:r>
        <w:t xml:space="preserve">Zpracoval: MVDr. Petr </w:t>
      </w:r>
      <w:proofErr w:type="spellStart"/>
      <w:r>
        <w:t>Fleischer</w:t>
      </w:r>
      <w:proofErr w:type="spellEnd"/>
      <w:r>
        <w:t>, Ph.D., Výzkumný ústav veterinárního lékařství, v. v. i., Brno, fleischer@vri.cz</w:t>
      </w:r>
    </w:p>
    <w:sectPr w:rsidR="0072443D" w:rsidRPr="00B93F8A" w:rsidSect="000D6C2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A49"/>
    <w:rsid w:val="00012746"/>
    <w:rsid w:val="00014AF7"/>
    <w:rsid w:val="000405D5"/>
    <w:rsid w:val="00070FD6"/>
    <w:rsid w:val="0007389A"/>
    <w:rsid w:val="000D0C06"/>
    <w:rsid w:val="000D6C2F"/>
    <w:rsid w:val="000F7DC6"/>
    <w:rsid w:val="00115E47"/>
    <w:rsid w:val="00137036"/>
    <w:rsid w:val="001533CE"/>
    <w:rsid w:val="001715F1"/>
    <w:rsid w:val="001D6412"/>
    <w:rsid w:val="00274195"/>
    <w:rsid w:val="002925DD"/>
    <w:rsid w:val="002A090C"/>
    <w:rsid w:val="002B39E6"/>
    <w:rsid w:val="002C60D5"/>
    <w:rsid w:val="002C7405"/>
    <w:rsid w:val="002F1A20"/>
    <w:rsid w:val="003162FB"/>
    <w:rsid w:val="00320ECB"/>
    <w:rsid w:val="0035123B"/>
    <w:rsid w:val="00354C73"/>
    <w:rsid w:val="003760E6"/>
    <w:rsid w:val="003A0CEE"/>
    <w:rsid w:val="003F237A"/>
    <w:rsid w:val="0042249E"/>
    <w:rsid w:val="004318D5"/>
    <w:rsid w:val="004A00EA"/>
    <w:rsid w:val="004C14DF"/>
    <w:rsid w:val="004C3430"/>
    <w:rsid w:val="00501DAD"/>
    <w:rsid w:val="00541872"/>
    <w:rsid w:val="005747B7"/>
    <w:rsid w:val="0058752E"/>
    <w:rsid w:val="005A68C5"/>
    <w:rsid w:val="00613E2B"/>
    <w:rsid w:val="00630422"/>
    <w:rsid w:val="00633298"/>
    <w:rsid w:val="00664252"/>
    <w:rsid w:val="006A3D43"/>
    <w:rsid w:val="006D7E71"/>
    <w:rsid w:val="00706871"/>
    <w:rsid w:val="0072443D"/>
    <w:rsid w:val="00735C86"/>
    <w:rsid w:val="00737825"/>
    <w:rsid w:val="007473F8"/>
    <w:rsid w:val="007A385C"/>
    <w:rsid w:val="007B7E5F"/>
    <w:rsid w:val="007C2185"/>
    <w:rsid w:val="007D23B7"/>
    <w:rsid w:val="00805275"/>
    <w:rsid w:val="00806B94"/>
    <w:rsid w:val="008234FA"/>
    <w:rsid w:val="00832052"/>
    <w:rsid w:val="00845C39"/>
    <w:rsid w:val="008465CC"/>
    <w:rsid w:val="00854055"/>
    <w:rsid w:val="008A41E9"/>
    <w:rsid w:val="008B4587"/>
    <w:rsid w:val="00944466"/>
    <w:rsid w:val="009C1A49"/>
    <w:rsid w:val="009D3F22"/>
    <w:rsid w:val="009E3034"/>
    <w:rsid w:val="009E34B1"/>
    <w:rsid w:val="00A34D5D"/>
    <w:rsid w:val="00A57111"/>
    <w:rsid w:val="00A63DB3"/>
    <w:rsid w:val="00A81308"/>
    <w:rsid w:val="00A920FF"/>
    <w:rsid w:val="00AA35DE"/>
    <w:rsid w:val="00AF04C6"/>
    <w:rsid w:val="00B04244"/>
    <w:rsid w:val="00B111AF"/>
    <w:rsid w:val="00B50B31"/>
    <w:rsid w:val="00B52CF1"/>
    <w:rsid w:val="00B601F2"/>
    <w:rsid w:val="00BB493E"/>
    <w:rsid w:val="00BB6B4B"/>
    <w:rsid w:val="00BC2E59"/>
    <w:rsid w:val="00BD1D09"/>
    <w:rsid w:val="00C012C8"/>
    <w:rsid w:val="00C2217C"/>
    <w:rsid w:val="00C73738"/>
    <w:rsid w:val="00C84C63"/>
    <w:rsid w:val="00C87F79"/>
    <w:rsid w:val="00CA120F"/>
    <w:rsid w:val="00CA27E0"/>
    <w:rsid w:val="00CA61B2"/>
    <w:rsid w:val="00CF4E44"/>
    <w:rsid w:val="00CF5FA9"/>
    <w:rsid w:val="00D214A7"/>
    <w:rsid w:val="00D91C95"/>
    <w:rsid w:val="00DC48B3"/>
    <w:rsid w:val="00E36971"/>
    <w:rsid w:val="00E36E68"/>
    <w:rsid w:val="00E54752"/>
    <w:rsid w:val="00E553C8"/>
    <w:rsid w:val="00E92FED"/>
    <w:rsid w:val="00E941D8"/>
    <w:rsid w:val="00EB7B2F"/>
    <w:rsid w:val="00EC3E13"/>
    <w:rsid w:val="00EF669F"/>
    <w:rsid w:val="00F0272D"/>
    <w:rsid w:val="00F10CBD"/>
    <w:rsid w:val="00F44CB1"/>
    <w:rsid w:val="00F51FD0"/>
    <w:rsid w:val="00F53D70"/>
    <w:rsid w:val="00F56460"/>
    <w:rsid w:val="00F71582"/>
    <w:rsid w:val="00F95DF3"/>
    <w:rsid w:val="00FA189E"/>
    <w:rsid w:val="00FE3DA9"/>
    <w:rsid w:val="00FE4803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7EBBF-66FA-4C60-918A-89647815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Nejedlá</dc:creator>
  <cp:lastModifiedBy>Sona</cp:lastModifiedBy>
  <cp:revision>3</cp:revision>
  <dcterms:created xsi:type="dcterms:W3CDTF">2017-11-19T11:42:00Z</dcterms:created>
  <dcterms:modified xsi:type="dcterms:W3CDTF">2017-11-19T11:42:00Z</dcterms:modified>
</cp:coreProperties>
</file>