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63" w:rsidRPr="00541872" w:rsidRDefault="00F96627">
      <w:pPr>
        <w:rPr>
          <w:b/>
        </w:rPr>
      </w:pPr>
      <w:r>
        <w:rPr>
          <w:b/>
        </w:rPr>
        <w:t xml:space="preserve">Prevalence a </w:t>
      </w:r>
      <w:r w:rsidR="00873543">
        <w:rPr>
          <w:b/>
        </w:rPr>
        <w:t>závažnost</w:t>
      </w:r>
      <w:r>
        <w:rPr>
          <w:b/>
        </w:rPr>
        <w:t xml:space="preserve"> problému kulhání v</w:t>
      </w:r>
      <w:r w:rsidR="00873543">
        <w:rPr>
          <w:b/>
        </w:rPr>
        <w:t>e stádech dojeného skotu</w:t>
      </w:r>
      <w:r>
        <w:rPr>
          <w:b/>
        </w:rPr>
        <w:t xml:space="preserve"> </w:t>
      </w:r>
      <w:r w:rsidR="002030A4">
        <w:rPr>
          <w:b/>
        </w:rPr>
        <w:t>ve</w:t>
      </w:r>
      <w:r>
        <w:rPr>
          <w:b/>
        </w:rPr>
        <w:t xml:space="preserve"> vazném a volném ustájení a ve stájích s dojícími roboty dle názoru producentů</w:t>
      </w:r>
    </w:p>
    <w:p w:rsidR="009C1A49" w:rsidRPr="00AD4489" w:rsidRDefault="007954F0" w:rsidP="001715F1">
      <w:pPr>
        <w:rPr>
          <w:b/>
          <w:lang w:val="en-US"/>
        </w:rPr>
      </w:pPr>
      <w:r w:rsidRPr="00AD4489">
        <w:rPr>
          <w:b/>
          <w:lang w:val="en-US"/>
        </w:rPr>
        <w:t xml:space="preserve">Producer estimates of prevalence and perceived importance of lameness in dairy herds with </w:t>
      </w:r>
      <w:proofErr w:type="spellStart"/>
      <w:r w:rsidRPr="00AD4489">
        <w:rPr>
          <w:b/>
          <w:lang w:val="en-US"/>
        </w:rPr>
        <w:t>tiestalls</w:t>
      </w:r>
      <w:proofErr w:type="spellEnd"/>
      <w:r w:rsidRPr="00AD4489">
        <w:rPr>
          <w:b/>
          <w:lang w:val="en-US"/>
        </w:rPr>
        <w:t xml:space="preserve">, </w:t>
      </w:r>
      <w:proofErr w:type="spellStart"/>
      <w:r w:rsidRPr="00AD4489">
        <w:rPr>
          <w:b/>
          <w:lang w:val="en-US"/>
        </w:rPr>
        <w:t>freestalls</w:t>
      </w:r>
      <w:proofErr w:type="spellEnd"/>
      <w:r w:rsidRPr="00AD4489">
        <w:rPr>
          <w:b/>
          <w:lang w:val="en-US"/>
        </w:rPr>
        <w:t>, and automated milking systems</w:t>
      </w:r>
      <w:bookmarkStart w:id="0" w:name="_GoBack"/>
      <w:bookmarkEnd w:id="0"/>
    </w:p>
    <w:p w:rsidR="00541872" w:rsidRPr="00AD4489" w:rsidRDefault="007954F0" w:rsidP="009C1A49">
      <w:pPr>
        <w:rPr>
          <w:b/>
          <w:lang w:val="en-US"/>
        </w:rPr>
      </w:pPr>
      <w:r w:rsidRPr="00AD4489">
        <w:rPr>
          <w:b/>
          <w:lang w:val="en-US"/>
        </w:rPr>
        <w:t xml:space="preserve">Higginson Cutler, J. H., J. </w:t>
      </w:r>
      <w:proofErr w:type="spellStart"/>
      <w:r w:rsidRPr="00AD4489">
        <w:rPr>
          <w:b/>
          <w:lang w:val="en-US"/>
        </w:rPr>
        <w:t>Rushen</w:t>
      </w:r>
      <w:proofErr w:type="spellEnd"/>
      <w:r w:rsidRPr="00AD4489">
        <w:rPr>
          <w:b/>
          <w:lang w:val="en-US"/>
        </w:rPr>
        <w:t xml:space="preserve">, A. M. de </w:t>
      </w:r>
      <w:proofErr w:type="spellStart"/>
      <w:r w:rsidRPr="00AD4489">
        <w:rPr>
          <w:b/>
          <w:lang w:val="en-US"/>
        </w:rPr>
        <w:t>Passillé</w:t>
      </w:r>
      <w:proofErr w:type="spellEnd"/>
      <w:r w:rsidRPr="00AD4489">
        <w:rPr>
          <w:b/>
          <w:lang w:val="en-US"/>
        </w:rPr>
        <w:t xml:space="preserve">, J. Gibbons, K. </w:t>
      </w:r>
      <w:proofErr w:type="spellStart"/>
      <w:r w:rsidRPr="00AD4489">
        <w:rPr>
          <w:b/>
          <w:lang w:val="en-US"/>
        </w:rPr>
        <w:t>Orsel</w:t>
      </w:r>
      <w:proofErr w:type="spellEnd"/>
      <w:r w:rsidRPr="00AD4489">
        <w:rPr>
          <w:b/>
          <w:lang w:val="en-US"/>
        </w:rPr>
        <w:t xml:space="preserve">, E. </w:t>
      </w:r>
      <w:proofErr w:type="spellStart"/>
      <w:r w:rsidRPr="00AD4489">
        <w:rPr>
          <w:b/>
          <w:lang w:val="en-US"/>
        </w:rPr>
        <w:t>Pajor</w:t>
      </w:r>
      <w:proofErr w:type="spellEnd"/>
      <w:r w:rsidRPr="00AD4489">
        <w:rPr>
          <w:b/>
          <w:lang w:val="en-US"/>
        </w:rPr>
        <w:t xml:space="preserve">, H. W. </w:t>
      </w:r>
      <w:proofErr w:type="spellStart"/>
      <w:r w:rsidRPr="00AD4489">
        <w:rPr>
          <w:b/>
          <w:lang w:val="en-US"/>
        </w:rPr>
        <w:t>Barkema</w:t>
      </w:r>
      <w:proofErr w:type="spellEnd"/>
      <w:r w:rsidRPr="00AD4489">
        <w:rPr>
          <w:b/>
          <w:lang w:val="en-US"/>
        </w:rPr>
        <w:t xml:space="preserve">, L. Solano, D. Pellerin, D. Haley, E. </w:t>
      </w:r>
      <w:proofErr w:type="spellStart"/>
      <w:r w:rsidRPr="00AD4489">
        <w:rPr>
          <w:b/>
          <w:lang w:val="en-US"/>
        </w:rPr>
        <w:t>Vasseur</w:t>
      </w:r>
      <w:proofErr w:type="spellEnd"/>
    </w:p>
    <w:p w:rsidR="001533CE" w:rsidRPr="00AD4489" w:rsidRDefault="007954F0" w:rsidP="009C1A49">
      <w:pPr>
        <w:rPr>
          <w:lang w:val="en-US"/>
        </w:rPr>
      </w:pPr>
      <w:r w:rsidRPr="00AD4489">
        <w:rPr>
          <w:lang w:val="en-US"/>
        </w:rPr>
        <w:t xml:space="preserve">Higginson Cutler, J. H., J. </w:t>
      </w:r>
      <w:proofErr w:type="spellStart"/>
      <w:r w:rsidRPr="00AD4489">
        <w:rPr>
          <w:lang w:val="en-US"/>
        </w:rPr>
        <w:t>Rushen</w:t>
      </w:r>
      <w:proofErr w:type="spellEnd"/>
      <w:r w:rsidRPr="00AD4489">
        <w:rPr>
          <w:lang w:val="en-US"/>
        </w:rPr>
        <w:t xml:space="preserve">, A. M. de </w:t>
      </w:r>
      <w:proofErr w:type="spellStart"/>
      <w:r w:rsidRPr="00AD4489">
        <w:rPr>
          <w:lang w:val="en-US"/>
        </w:rPr>
        <w:t>Passillé</w:t>
      </w:r>
      <w:proofErr w:type="spellEnd"/>
      <w:r w:rsidRPr="00AD4489">
        <w:rPr>
          <w:lang w:val="en-US"/>
        </w:rPr>
        <w:t xml:space="preserve">, J. Gibbons, K. </w:t>
      </w:r>
      <w:proofErr w:type="spellStart"/>
      <w:r w:rsidRPr="00AD4489">
        <w:rPr>
          <w:lang w:val="en-US"/>
        </w:rPr>
        <w:t>Orsel</w:t>
      </w:r>
      <w:proofErr w:type="spellEnd"/>
      <w:r w:rsidRPr="00AD4489">
        <w:rPr>
          <w:lang w:val="en-US"/>
        </w:rPr>
        <w:t xml:space="preserve">, E. </w:t>
      </w:r>
      <w:proofErr w:type="spellStart"/>
      <w:r w:rsidRPr="00AD4489">
        <w:rPr>
          <w:lang w:val="en-US"/>
        </w:rPr>
        <w:t>Pajor</w:t>
      </w:r>
      <w:proofErr w:type="spellEnd"/>
      <w:r w:rsidRPr="00AD4489">
        <w:rPr>
          <w:lang w:val="en-US"/>
        </w:rPr>
        <w:t xml:space="preserve">, H. W. </w:t>
      </w:r>
      <w:proofErr w:type="spellStart"/>
      <w:r w:rsidRPr="00AD4489">
        <w:rPr>
          <w:lang w:val="en-US"/>
        </w:rPr>
        <w:t>Barkema</w:t>
      </w:r>
      <w:proofErr w:type="spellEnd"/>
      <w:r w:rsidRPr="00AD4489">
        <w:rPr>
          <w:lang w:val="en-US"/>
        </w:rPr>
        <w:t xml:space="preserve">, L. Solano, D. Pellerin, D. Haley, E. </w:t>
      </w:r>
      <w:proofErr w:type="spellStart"/>
      <w:r w:rsidRPr="00AD4489">
        <w:rPr>
          <w:lang w:val="en-US"/>
        </w:rPr>
        <w:t>Vasseur</w:t>
      </w:r>
      <w:proofErr w:type="spellEnd"/>
      <w:r w:rsidRPr="00AD4489">
        <w:rPr>
          <w:lang w:val="en-US"/>
        </w:rPr>
        <w:t xml:space="preserve">. 2017. Producer estimates of prevalence and perceived importance of lameness in dairy herds with </w:t>
      </w:r>
      <w:proofErr w:type="spellStart"/>
      <w:r w:rsidRPr="00AD4489">
        <w:rPr>
          <w:lang w:val="en-US"/>
        </w:rPr>
        <w:t>tiestalls</w:t>
      </w:r>
      <w:proofErr w:type="spellEnd"/>
      <w:r w:rsidRPr="00AD4489">
        <w:rPr>
          <w:lang w:val="en-US"/>
        </w:rPr>
        <w:t xml:space="preserve">, </w:t>
      </w:r>
      <w:proofErr w:type="spellStart"/>
      <w:r w:rsidRPr="00AD4489">
        <w:rPr>
          <w:lang w:val="en-US"/>
        </w:rPr>
        <w:t>freestalls</w:t>
      </w:r>
      <w:proofErr w:type="spellEnd"/>
      <w:r w:rsidRPr="00AD4489">
        <w:rPr>
          <w:lang w:val="en-US"/>
        </w:rPr>
        <w:t>, and automated milking systems. J. Dairy Sci. 100:1-10.</w:t>
      </w:r>
    </w:p>
    <w:p w:rsidR="00613E2B" w:rsidRPr="00832052" w:rsidRDefault="00012746" w:rsidP="009C1A49">
      <w:r>
        <w:rPr>
          <w:b/>
        </w:rPr>
        <w:t xml:space="preserve">Dostupný z: </w:t>
      </w:r>
      <w:r w:rsidR="007954F0" w:rsidRPr="007954F0">
        <w:t>https://doi.org/10.3168/jds.2017-13008</w:t>
      </w:r>
    </w:p>
    <w:p w:rsidR="00012746" w:rsidRPr="007954F0" w:rsidRDefault="00012746" w:rsidP="009C1A49">
      <w:r w:rsidRPr="00012746">
        <w:rPr>
          <w:b/>
        </w:rPr>
        <w:t>Klíčová slova:</w:t>
      </w:r>
      <w:r w:rsidR="00735C86">
        <w:rPr>
          <w:b/>
        </w:rPr>
        <w:t xml:space="preserve"> </w:t>
      </w:r>
      <w:r w:rsidR="007954F0" w:rsidRPr="007954F0">
        <w:t xml:space="preserve">prevalence </w:t>
      </w:r>
      <w:r w:rsidR="002030A4">
        <w:t>kulhání</w:t>
      </w:r>
      <w:r w:rsidR="007954F0" w:rsidRPr="007954F0">
        <w:t>, názor producentů, vazné ustájení, volné ustájení, automatický dojící systém</w:t>
      </w:r>
    </w:p>
    <w:p w:rsidR="007473F8" w:rsidRDefault="002E7394" w:rsidP="00805275">
      <w:pPr>
        <w:jc w:val="both"/>
      </w:pPr>
      <w:r>
        <w:t>Kulh</w:t>
      </w:r>
      <w:r w:rsidR="002030A4">
        <w:t>ání</w:t>
      </w:r>
      <w:r>
        <w:t xml:space="preserve"> krav je jedním z nej</w:t>
      </w:r>
      <w:r w:rsidR="002E1DE9">
        <w:t>palčivějších</w:t>
      </w:r>
      <w:r>
        <w:t xml:space="preserve"> problémů současné</w:t>
      </w:r>
      <w:r w:rsidR="002E1DE9">
        <w:t>ho</w:t>
      </w:r>
      <w:r>
        <w:t xml:space="preserve"> mléčné</w:t>
      </w:r>
      <w:r w:rsidR="002E1DE9">
        <w:t>ho</w:t>
      </w:r>
      <w:r>
        <w:t xml:space="preserve"> průmyslu. Negativně ovlivňuje jak </w:t>
      </w:r>
      <w:proofErr w:type="spellStart"/>
      <w:r>
        <w:t>welfare</w:t>
      </w:r>
      <w:proofErr w:type="spellEnd"/>
      <w:r>
        <w:t xml:space="preserve"> chovaných zvířat, tak jejich užitkovost. Cílem této studie bylo zjistit názory producentů na prevalenci kulh</w:t>
      </w:r>
      <w:r w:rsidR="002030A4">
        <w:t>ání</w:t>
      </w:r>
      <w:r>
        <w:t xml:space="preserve"> a na závažnost tohoto problému v jejich stádech a dále odhalit, jak p</w:t>
      </w:r>
      <w:r w:rsidR="00873543">
        <w:t>r</w:t>
      </w:r>
      <w:r>
        <w:t xml:space="preserve">oducenti </w:t>
      </w:r>
      <w:r w:rsidR="00F95C60">
        <w:t>kulhání</w:t>
      </w:r>
      <w:r>
        <w:t xml:space="preserve"> kontrolují a monitorují v různých systémech ustájení – ve vazném ustájení (TS</w:t>
      </w:r>
      <w:r w:rsidR="00873543">
        <w:t xml:space="preserve"> – 100 farem</w:t>
      </w:r>
      <w:r>
        <w:t>), ve volném ustájení s dojírnou (FS</w:t>
      </w:r>
      <w:r w:rsidR="00873543">
        <w:t xml:space="preserve"> – 112 farem</w:t>
      </w:r>
      <w:r>
        <w:t>) a ve volném ustájení s dojícími roboty (AMS</w:t>
      </w:r>
      <w:r w:rsidR="00873543">
        <w:t xml:space="preserve"> – 25 farem</w:t>
      </w:r>
      <w:r>
        <w:t xml:space="preserve">). </w:t>
      </w:r>
      <w:r w:rsidR="002030A4">
        <w:t>Vždy u</w:t>
      </w:r>
      <w:r>
        <w:t xml:space="preserve"> 40 </w:t>
      </w:r>
      <w:r w:rsidR="002030A4">
        <w:t xml:space="preserve">reprezentativních </w:t>
      </w:r>
      <w:r>
        <w:t>krav z celkem 237 dojených stád v Kanadě byl vyškolenými výzkumníky klasifikován stupeň kulh</w:t>
      </w:r>
      <w:r w:rsidR="002030A4">
        <w:t>ání</w:t>
      </w:r>
      <w:r>
        <w:t>. Ve stejný den producenti vyplňovali dotazník.</w:t>
      </w:r>
    </w:p>
    <w:p w:rsidR="00383575" w:rsidRDefault="002E7394" w:rsidP="00383575">
      <w:pPr>
        <w:jc w:val="both"/>
      </w:pPr>
      <w:r>
        <w:t>Průměrná prevalence kulh</w:t>
      </w:r>
      <w:r w:rsidR="002030A4">
        <w:t>ání</w:t>
      </w:r>
      <w:r>
        <w:t xml:space="preserve"> ve stádech byla producenty odhadována na 9 </w:t>
      </w:r>
      <w:r w:rsidR="002030A4">
        <w:rPr>
          <w:rFonts w:cstheme="minorHAnsi"/>
        </w:rPr>
        <w:t>±</w:t>
      </w:r>
      <w:r>
        <w:t xml:space="preserve"> 0,9</w:t>
      </w:r>
      <w:r w:rsidR="002030A4">
        <w:t xml:space="preserve"> </w:t>
      </w:r>
      <w:r>
        <w:t>%, zatímco výzkumníci</w:t>
      </w:r>
      <w:r w:rsidR="009A554F">
        <w:t xml:space="preserve"> zaznamenali průměrnou prevalenci 22,2 </w:t>
      </w:r>
      <w:r w:rsidR="002030A4">
        <w:rPr>
          <w:rFonts w:cstheme="minorHAnsi"/>
        </w:rPr>
        <w:t>±</w:t>
      </w:r>
      <w:r w:rsidR="009A554F">
        <w:t xml:space="preserve"> 0,9</w:t>
      </w:r>
      <w:r w:rsidR="002030A4">
        <w:t xml:space="preserve"> </w:t>
      </w:r>
      <w:r w:rsidR="009A554F">
        <w:t>%. Korelace mezi odhady producentů a pozorování vědců byla nízká (r = 0,19) a průměrná výzkumník</w:t>
      </w:r>
      <w:r w:rsidR="00B72475">
        <w:t>y</w:t>
      </w:r>
      <w:r w:rsidR="009A554F">
        <w:t xml:space="preserve"> určená prevalence byla </w:t>
      </w:r>
      <w:r w:rsidR="002030A4">
        <w:t>ve</w:t>
      </w:r>
      <w:r w:rsidR="009A554F">
        <w:t xml:space="preserve"> AMS </w:t>
      </w:r>
      <w:proofErr w:type="gramStart"/>
      <w:r w:rsidR="009A554F">
        <w:t>1,6 krát</w:t>
      </w:r>
      <w:proofErr w:type="gramEnd"/>
      <w:r w:rsidR="009A554F">
        <w:t xml:space="preserve"> vyšší, </w:t>
      </w:r>
      <w:r w:rsidR="002030A4">
        <w:t>ve</w:t>
      </w:r>
      <w:r w:rsidR="009A554F">
        <w:t xml:space="preserve"> FS 1,8 krát a </w:t>
      </w:r>
      <w:r w:rsidR="002030A4">
        <w:t>ve</w:t>
      </w:r>
      <w:r w:rsidR="009A554F">
        <w:t xml:space="preserve"> TS dokonce 4,1 krát vyšší, než odhadovali producenti. </w:t>
      </w:r>
      <w:r w:rsidR="005C72D7">
        <w:t xml:space="preserve">Producenti v </w:t>
      </w:r>
      <w:r w:rsidR="009A554F">
        <w:t>48</w:t>
      </w:r>
      <w:r w:rsidR="002030A4">
        <w:t xml:space="preserve"> </w:t>
      </w:r>
      <w:r w:rsidR="009A554F">
        <w:t>% považoval</w:t>
      </w:r>
      <w:r w:rsidR="005C72D7">
        <w:t>i</w:t>
      </w:r>
      <w:r w:rsidR="009A554F">
        <w:t xml:space="preserve"> kulh</w:t>
      </w:r>
      <w:r w:rsidR="005C72D7">
        <w:t>ání</w:t>
      </w:r>
      <w:r w:rsidR="009A554F">
        <w:t xml:space="preserve"> za středně závažný a</w:t>
      </w:r>
      <w:r w:rsidR="002030A4">
        <w:t>/</w:t>
      </w:r>
      <w:r w:rsidR="009A554F">
        <w:t xml:space="preserve">nebo </w:t>
      </w:r>
      <w:r w:rsidR="00B72475">
        <w:t>zá</w:t>
      </w:r>
      <w:r w:rsidR="009A554F">
        <w:t>v</w:t>
      </w:r>
      <w:r w:rsidR="00B72475">
        <w:t>a</w:t>
      </w:r>
      <w:r w:rsidR="009A554F">
        <w:t>žný problém v jejich stádech (TS = 34</w:t>
      </w:r>
      <w:r w:rsidR="005C72D7">
        <w:t xml:space="preserve"> </w:t>
      </w:r>
      <w:r w:rsidR="009A554F">
        <w:t>%, AMS = 53</w:t>
      </w:r>
      <w:r w:rsidR="005C72D7">
        <w:t xml:space="preserve"> </w:t>
      </w:r>
      <w:r w:rsidR="009A554F">
        <w:t>%, FS = 59</w:t>
      </w:r>
      <w:r w:rsidR="005C72D7">
        <w:t xml:space="preserve"> </w:t>
      </w:r>
      <w:r w:rsidR="009A554F">
        <w:t>%). Jedna třetina producentů považovala kulh</w:t>
      </w:r>
      <w:r w:rsidR="005C72D7">
        <w:t>ání</w:t>
      </w:r>
      <w:r w:rsidR="009A554F">
        <w:t xml:space="preserve"> za největší zdravotní problém, se kterým se v současnosti potýkají, zatímco dvě třetiny chovatelů (TS = 43</w:t>
      </w:r>
      <w:r w:rsidR="005C72D7">
        <w:t xml:space="preserve"> </w:t>
      </w:r>
      <w:r w:rsidR="009A554F">
        <w:t>%, AMS = 63</w:t>
      </w:r>
      <w:r w:rsidR="005C72D7">
        <w:t xml:space="preserve"> </w:t>
      </w:r>
      <w:r w:rsidR="009A554F">
        <w:t>%, FS = 71</w:t>
      </w:r>
      <w:r w:rsidR="005C72D7">
        <w:t xml:space="preserve"> </w:t>
      </w:r>
      <w:r w:rsidR="009A554F">
        <w:t>%) prohlásily, že potřebná opatření managementu k minimalizaci tohoto problému byla již provedena v posledních dvou letech.</w:t>
      </w:r>
      <w:r w:rsidR="00305A68">
        <w:t xml:space="preserve"> Téměř všichni respondenti (98</w:t>
      </w:r>
      <w:r w:rsidR="005C72D7">
        <w:t xml:space="preserve"> </w:t>
      </w:r>
      <w:r w:rsidR="00305A68">
        <w:t>%) uvedli, že rutinně kontrolují kr</w:t>
      </w:r>
      <w:r w:rsidR="00282F51">
        <w:t>á</w:t>
      </w:r>
      <w:r w:rsidR="00305A68">
        <w:t>v</w:t>
      </w:r>
      <w:r w:rsidR="00282F51">
        <w:t>y</w:t>
      </w:r>
      <w:r w:rsidR="00305A68">
        <w:t xml:space="preserve">, aby včas detekovali nové případy </w:t>
      </w:r>
      <w:r w:rsidR="00A57BB9">
        <w:t>kulhání</w:t>
      </w:r>
      <w:r w:rsidR="00305A68">
        <w:t>, nicméně 40</w:t>
      </w:r>
      <w:r w:rsidR="005C72D7">
        <w:t xml:space="preserve"> </w:t>
      </w:r>
      <w:r w:rsidR="00305A68">
        <w:t>% z nich si ne</w:t>
      </w:r>
      <w:r w:rsidR="00873543">
        <w:t>u</w:t>
      </w:r>
      <w:r w:rsidR="00305A68">
        <w:t>chovává záznamy o případ</w:t>
      </w:r>
      <w:r w:rsidR="00282F51">
        <w:t>ech kulhání</w:t>
      </w:r>
      <w:r w:rsidR="00305A68">
        <w:t xml:space="preserve"> (AMS = 24</w:t>
      </w:r>
      <w:r w:rsidR="005C72D7">
        <w:t xml:space="preserve"> </w:t>
      </w:r>
      <w:r w:rsidR="00305A68">
        <w:t>%, FS = 23</w:t>
      </w:r>
      <w:r w:rsidR="005C72D7">
        <w:t xml:space="preserve"> </w:t>
      </w:r>
      <w:r w:rsidR="00305A68">
        <w:t>%, TS = 60</w:t>
      </w:r>
      <w:r w:rsidR="005C72D7">
        <w:t xml:space="preserve"> </w:t>
      </w:r>
      <w:r w:rsidR="00305A68">
        <w:t>%).</w:t>
      </w:r>
      <w:r w:rsidR="00801EDE">
        <w:t xml:space="preserve"> Většina respondentů ošetřuje nové případy </w:t>
      </w:r>
      <w:r w:rsidR="005C72D7">
        <w:t>kulhajících</w:t>
      </w:r>
      <w:r w:rsidR="00801EDE">
        <w:t xml:space="preserve"> zvířat sama okamžitě po jejich detekci, zatímco pouze 13</w:t>
      </w:r>
      <w:r w:rsidR="00436CB1">
        <w:t xml:space="preserve"> </w:t>
      </w:r>
      <w:r w:rsidR="00801EDE">
        <w:t xml:space="preserve">% producentů svěřuje tento úkol </w:t>
      </w:r>
      <w:proofErr w:type="spellStart"/>
      <w:r w:rsidR="00801EDE">
        <w:t>paznehtáři</w:t>
      </w:r>
      <w:proofErr w:type="spellEnd"/>
      <w:r w:rsidR="00801EDE">
        <w:t xml:space="preserve"> či veterináři. Průzkum jednoznačně ukázal, že producenti si</w:t>
      </w:r>
      <w:r w:rsidR="00833E50">
        <w:t xml:space="preserve"> jsou</w:t>
      </w:r>
      <w:r w:rsidR="00801EDE">
        <w:t xml:space="preserve"> vědomi závažnosti problému kulhání krav a jeho monitoring je součástí denní rutiny téměř na všech farmách. Nicméně producenti významně </w:t>
      </w:r>
      <w:r w:rsidR="005C72D7">
        <w:t>podhodnocují</w:t>
      </w:r>
      <w:r w:rsidR="00801EDE">
        <w:t xml:space="preserve"> skutečn</w:t>
      </w:r>
      <w:r w:rsidR="005C72D7">
        <w:t>ou</w:t>
      </w:r>
      <w:r w:rsidR="00801EDE">
        <w:t xml:space="preserve"> prevalenc</w:t>
      </w:r>
      <w:r w:rsidR="00D1753C">
        <w:t>i</w:t>
      </w:r>
      <w:r w:rsidR="00801EDE">
        <w:t xml:space="preserve"> tohoto jevu, což dokazuje, že jeho detekce je stále obtížná – a to zejména v</w:t>
      </w:r>
      <w:r w:rsidR="00873543">
        <w:t xml:space="preserve"> systémech vazného ustájení. Ke snížení prevalence kulhání by pomohlo </w:t>
      </w:r>
      <w:r w:rsidR="00AE76EB">
        <w:t>trénování</w:t>
      </w:r>
      <w:r w:rsidR="00873543">
        <w:t xml:space="preserve"> </w:t>
      </w:r>
      <w:r w:rsidR="00AE76EB">
        <w:t>ve</w:t>
      </w:r>
      <w:r w:rsidR="00873543">
        <w:t xml:space="preserve"> včasné</w:t>
      </w:r>
      <w:r w:rsidR="00AE76EB">
        <w:t>m</w:t>
      </w:r>
      <w:r w:rsidR="00873543">
        <w:t xml:space="preserve"> rozpozná</w:t>
      </w:r>
      <w:r w:rsidR="00AE76EB">
        <w:t>vá</w:t>
      </w:r>
      <w:r w:rsidR="00873543">
        <w:t>ní nových případů, pořizování a uchovávání podrobných záznamů, identifikac</w:t>
      </w:r>
      <w:r w:rsidR="00AE76EB">
        <w:t>i</w:t>
      </w:r>
      <w:r w:rsidR="00873543">
        <w:t xml:space="preserve"> specifických rizikových faktorů na farmě a účinný plán léčby pro již kulhající zvířata. </w:t>
      </w:r>
    </w:p>
    <w:p w:rsidR="00383575" w:rsidRPr="00B93F8A" w:rsidRDefault="00383575" w:rsidP="00383575">
      <w:pPr>
        <w:jc w:val="both"/>
      </w:pPr>
      <w:r>
        <w:t xml:space="preserve">Zpracoval: MVDr. Petr </w:t>
      </w:r>
      <w:proofErr w:type="spellStart"/>
      <w:r>
        <w:t>Fleischer</w:t>
      </w:r>
      <w:proofErr w:type="spellEnd"/>
      <w:r>
        <w:t>, Ph.D., Výzkumný ústav veterinárního lékařství, v. v. i., Brno, fleischer@vri.cz</w:t>
      </w:r>
    </w:p>
    <w:sectPr w:rsidR="00383575" w:rsidRPr="00B93F8A" w:rsidSect="000B2FE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49"/>
    <w:rsid w:val="00012746"/>
    <w:rsid w:val="00014AF7"/>
    <w:rsid w:val="000405D5"/>
    <w:rsid w:val="0007389A"/>
    <w:rsid w:val="000B2FEC"/>
    <w:rsid w:val="000D0C06"/>
    <w:rsid w:val="000F7DC6"/>
    <w:rsid w:val="00115E47"/>
    <w:rsid w:val="00137036"/>
    <w:rsid w:val="001533CE"/>
    <w:rsid w:val="001715F1"/>
    <w:rsid w:val="00192CD0"/>
    <w:rsid w:val="001D0E50"/>
    <w:rsid w:val="001D6412"/>
    <w:rsid w:val="002030A4"/>
    <w:rsid w:val="00274195"/>
    <w:rsid w:val="00282F51"/>
    <w:rsid w:val="002925DD"/>
    <w:rsid w:val="002A090C"/>
    <w:rsid w:val="002B39E6"/>
    <w:rsid w:val="002C60D5"/>
    <w:rsid w:val="002C7405"/>
    <w:rsid w:val="002E1DE9"/>
    <w:rsid w:val="002E7394"/>
    <w:rsid w:val="00305A68"/>
    <w:rsid w:val="003162FB"/>
    <w:rsid w:val="00320ECB"/>
    <w:rsid w:val="0035123B"/>
    <w:rsid w:val="00354C73"/>
    <w:rsid w:val="00383575"/>
    <w:rsid w:val="003A0CEE"/>
    <w:rsid w:val="003F237A"/>
    <w:rsid w:val="0042249E"/>
    <w:rsid w:val="004318D5"/>
    <w:rsid w:val="00436CB1"/>
    <w:rsid w:val="004A00EA"/>
    <w:rsid w:val="004C14DF"/>
    <w:rsid w:val="00501DAD"/>
    <w:rsid w:val="00541872"/>
    <w:rsid w:val="005747B7"/>
    <w:rsid w:val="0058752E"/>
    <w:rsid w:val="005C72D7"/>
    <w:rsid w:val="00613E2B"/>
    <w:rsid w:val="00630422"/>
    <w:rsid w:val="00633298"/>
    <w:rsid w:val="00664252"/>
    <w:rsid w:val="006D7E71"/>
    <w:rsid w:val="00706871"/>
    <w:rsid w:val="00735C86"/>
    <w:rsid w:val="00737825"/>
    <w:rsid w:val="007473F8"/>
    <w:rsid w:val="007954F0"/>
    <w:rsid w:val="007A385C"/>
    <w:rsid w:val="007A70EE"/>
    <w:rsid w:val="007B7E5F"/>
    <w:rsid w:val="007D23B7"/>
    <w:rsid w:val="00801EDE"/>
    <w:rsid w:val="00805275"/>
    <w:rsid w:val="008234FA"/>
    <w:rsid w:val="00832052"/>
    <w:rsid w:val="00833E50"/>
    <w:rsid w:val="00845C39"/>
    <w:rsid w:val="008465CC"/>
    <w:rsid w:val="00854055"/>
    <w:rsid w:val="00873543"/>
    <w:rsid w:val="008B4587"/>
    <w:rsid w:val="00944466"/>
    <w:rsid w:val="009A554F"/>
    <w:rsid w:val="009C1A49"/>
    <w:rsid w:val="009D3F22"/>
    <w:rsid w:val="009E3034"/>
    <w:rsid w:val="00A57BB9"/>
    <w:rsid w:val="00A920FF"/>
    <w:rsid w:val="00AD4489"/>
    <w:rsid w:val="00AE76EB"/>
    <w:rsid w:val="00AF04C6"/>
    <w:rsid w:val="00B04244"/>
    <w:rsid w:val="00B111AF"/>
    <w:rsid w:val="00B50B31"/>
    <w:rsid w:val="00B52CF1"/>
    <w:rsid w:val="00B72475"/>
    <w:rsid w:val="00BB493E"/>
    <w:rsid w:val="00BB6B4B"/>
    <w:rsid w:val="00BC2E59"/>
    <w:rsid w:val="00BD1D09"/>
    <w:rsid w:val="00C73738"/>
    <w:rsid w:val="00C84C63"/>
    <w:rsid w:val="00C87F79"/>
    <w:rsid w:val="00CA27E0"/>
    <w:rsid w:val="00CA61B2"/>
    <w:rsid w:val="00CF28CD"/>
    <w:rsid w:val="00CF5FA9"/>
    <w:rsid w:val="00D1753C"/>
    <w:rsid w:val="00D214A7"/>
    <w:rsid w:val="00DC48B3"/>
    <w:rsid w:val="00E36971"/>
    <w:rsid w:val="00E36E68"/>
    <w:rsid w:val="00E54752"/>
    <w:rsid w:val="00E553C8"/>
    <w:rsid w:val="00E92FED"/>
    <w:rsid w:val="00EB7B2F"/>
    <w:rsid w:val="00EC3E13"/>
    <w:rsid w:val="00F0272D"/>
    <w:rsid w:val="00F10CBD"/>
    <w:rsid w:val="00F44CB1"/>
    <w:rsid w:val="00F51FD0"/>
    <w:rsid w:val="00F53D70"/>
    <w:rsid w:val="00F56460"/>
    <w:rsid w:val="00F71582"/>
    <w:rsid w:val="00F95C60"/>
    <w:rsid w:val="00F95DF3"/>
    <w:rsid w:val="00F96627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3808-91F3-4874-8C89-0E0965F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Sona</cp:lastModifiedBy>
  <cp:revision>3</cp:revision>
  <dcterms:created xsi:type="dcterms:W3CDTF">2017-11-19T11:37:00Z</dcterms:created>
  <dcterms:modified xsi:type="dcterms:W3CDTF">2017-11-19T11:39:00Z</dcterms:modified>
</cp:coreProperties>
</file>