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2" w:rsidRPr="008320E3" w:rsidRDefault="006A79E1" w:rsidP="009B2EAC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3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Krmení telat různým množstvím mléka v prvních 4 týdnech života: Část </w:t>
      </w:r>
      <w:r w:rsidR="007B0D72" w:rsidRPr="0083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</w:t>
      </w:r>
      <w:r w:rsidRPr="0083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Vliv na </w:t>
      </w:r>
      <w:r w:rsidR="00595C79" w:rsidRPr="0083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metabolismus a endokrinní stav v období po narození a kolem první</w:t>
      </w:r>
      <w:r w:rsidR="009713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ho porodu</w:t>
      </w:r>
    </w:p>
    <w:p w:rsidR="00863B58" w:rsidRPr="008320E3" w:rsidRDefault="00863B58" w:rsidP="00863B58">
      <w:pPr>
        <w:pStyle w:val="Nadpis1"/>
        <w:rPr>
          <w:sz w:val="24"/>
          <w:szCs w:val="24"/>
        </w:rPr>
      </w:pPr>
      <w:r w:rsidRPr="008320E3">
        <w:rPr>
          <w:sz w:val="24"/>
          <w:szCs w:val="24"/>
        </w:rPr>
        <w:t xml:space="preserve">Different milk feeding intensities during the first 4 weeks of rearing in dairy calves: Part </w:t>
      </w:r>
      <w:r w:rsidR="007B0D72" w:rsidRPr="008320E3">
        <w:rPr>
          <w:sz w:val="24"/>
          <w:szCs w:val="24"/>
        </w:rPr>
        <w:t>2</w:t>
      </w:r>
      <w:r w:rsidRPr="008320E3">
        <w:rPr>
          <w:sz w:val="24"/>
          <w:szCs w:val="24"/>
        </w:rPr>
        <w:t xml:space="preserve">: Effects on </w:t>
      </w:r>
      <w:r w:rsidR="007B0D72" w:rsidRPr="008320E3">
        <w:rPr>
          <w:sz w:val="24"/>
          <w:szCs w:val="24"/>
        </w:rPr>
        <w:t>the metabolic and endocrine status during calfhood and around the first lactation</w:t>
      </w:r>
    </w:p>
    <w:p w:rsidR="007B0D72" w:rsidRPr="008320E3" w:rsidRDefault="00503B51" w:rsidP="007B0D72">
      <w:pPr>
        <w:pStyle w:val="Nadpis1"/>
        <w:rPr>
          <w:b w:val="0"/>
          <w:sz w:val="24"/>
          <w:szCs w:val="24"/>
        </w:rPr>
      </w:pPr>
      <w:hyperlink r:id="rId7" w:history="1"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Kesser J</w:t>
        </w:r>
      </w:hyperlink>
      <w:r w:rsidR="00595C79" w:rsidRPr="008320E3">
        <w:rPr>
          <w:b w:val="0"/>
          <w:sz w:val="24"/>
          <w:szCs w:val="24"/>
        </w:rPr>
        <w:t>.</w:t>
      </w:r>
      <w:r w:rsidR="009E4EC3" w:rsidRPr="008320E3">
        <w:rPr>
          <w:b w:val="0"/>
          <w:sz w:val="24"/>
          <w:szCs w:val="24"/>
        </w:rPr>
        <w:t xml:space="preserve">, </w:t>
      </w:r>
      <w:hyperlink r:id="rId8" w:history="1"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Korst M</w:t>
        </w:r>
      </w:hyperlink>
      <w:r w:rsidR="00595C79" w:rsidRPr="008320E3">
        <w:rPr>
          <w:b w:val="0"/>
          <w:sz w:val="24"/>
          <w:szCs w:val="24"/>
        </w:rPr>
        <w:t>.</w:t>
      </w:r>
      <w:r w:rsidR="009E4EC3" w:rsidRPr="008320E3">
        <w:rPr>
          <w:b w:val="0"/>
          <w:sz w:val="24"/>
          <w:szCs w:val="24"/>
        </w:rPr>
        <w:t xml:space="preserve">, </w:t>
      </w:r>
      <w:hyperlink r:id="rId9" w:history="1"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Koch C</w:t>
        </w:r>
      </w:hyperlink>
      <w:r w:rsidR="00595C79" w:rsidRPr="008320E3">
        <w:rPr>
          <w:b w:val="0"/>
          <w:sz w:val="24"/>
          <w:szCs w:val="24"/>
        </w:rPr>
        <w:t>.</w:t>
      </w:r>
      <w:r w:rsidR="009E4EC3" w:rsidRPr="008320E3">
        <w:rPr>
          <w:b w:val="0"/>
          <w:sz w:val="24"/>
          <w:szCs w:val="24"/>
        </w:rPr>
        <w:t xml:space="preserve">, </w:t>
      </w:r>
      <w:hyperlink r:id="rId10" w:history="1"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Romberg F</w:t>
        </w:r>
        <w:r w:rsidR="00595C79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.</w:t>
        </w:r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J</w:t>
        </w:r>
      </w:hyperlink>
      <w:r w:rsidR="00595C79" w:rsidRPr="008320E3">
        <w:rPr>
          <w:b w:val="0"/>
          <w:sz w:val="24"/>
          <w:szCs w:val="24"/>
        </w:rPr>
        <w:t>.</w:t>
      </w:r>
      <w:r w:rsidR="009E4EC3" w:rsidRPr="008320E3">
        <w:rPr>
          <w:b w:val="0"/>
          <w:sz w:val="24"/>
          <w:szCs w:val="24"/>
        </w:rPr>
        <w:t xml:space="preserve">, </w:t>
      </w:r>
      <w:hyperlink r:id="rId11" w:history="1"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Rehage J</w:t>
        </w:r>
      </w:hyperlink>
      <w:r w:rsidR="00595C79" w:rsidRPr="008320E3">
        <w:rPr>
          <w:b w:val="0"/>
          <w:sz w:val="24"/>
          <w:szCs w:val="24"/>
        </w:rPr>
        <w:t>.</w:t>
      </w:r>
      <w:r w:rsidR="009E4EC3" w:rsidRPr="008320E3">
        <w:rPr>
          <w:b w:val="0"/>
          <w:sz w:val="24"/>
          <w:szCs w:val="24"/>
        </w:rPr>
        <w:t xml:space="preserve">, </w:t>
      </w:r>
      <w:hyperlink r:id="rId12" w:history="1"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Müller U</w:t>
        </w:r>
      </w:hyperlink>
      <w:r w:rsidR="00595C79" w:rsidRPr="008320E3">
        <w:rPr>
          <w:b w:val="0"/>
          <w:sz w:val="24"/>
          <w:szCs w:val="24"/>
        </w:rPr>
        <w:t>.</w:t>
      </w:r>
      <w:r w:rsidR="009E4EC3" w:rsidRPr="008320E3">
        <w:rPr>
          <w:b w:val="0"/>
          <w:sz w:val="24"/>
          <w:szCs w:val="24"/>
        </w:rPr>
        <w:t xml:space="preserve">, </w:t>
      </w:r>
      <w:hyperlink r:id="rId13" w:history="1"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Schmicke M</w:t>
        </w:r>
      </w:hyperlink>
      <w:r w:rsidR="00595C79" w:rsidRPr="008320E3">
        <w:rPr>
          <w:b w:val="0"/>
          <w:sz w:val="24"/>
          <w:szCs w:val="24"/>
        </w:rPr>
        <w:t>.</w:t>
      </w:r>
      <w:r w:rsidR="009E4EC3" w:rsidRPr="008320E3">
        <w:rPr>
          <w:b w:val="0"/>
          <w:sz w:val="24"/>
          <w:szCs w:val="24"/>
        </w:rPr>
        <w:t xml:space="preserve">, </w:t>
      </w:r>
      <w:hyperlink r:id="rId14" w:history="1"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Eder K</w:t>
        </w:r>
      </w:hyperlink>
      <w:r w:rsidR="00595C79" w:rsidRPr="008320E3">
        <w:rPr>
          <w:b w:val="0"/>
          <w:sz w:val="24"/>
          <w:szCs w:val="24"/>
        </w:rPr>
        <w:t>.</w:t>
      </w:r>
      <w:r w:rsidR="009E4EC3" w:rsidRPr="008320E3">
        <w:rPr>
          <w:b w:val="0"/>
          <w:sz w:val="24"/>
          <w:szCs w:val="24"/>
        </w:rPr>
        <w:t xml:space="preserve">, </w:t>
      </w:r>
      <w:hyperlink r:id="rId15" w:history="1"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Hammon H</w:t>
        </w:r>
        <w:r w:rsidR="00595C79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.</w:t>
        </w:r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M</w:t>
        </w:r>
      </w:hyperlink>
      <w:r w:rsidR="00595C79" w:rsidRPr="008320E3">
        <w:rPr>
          <w:b w:val="0"/>
          <w:sz w:val="24"/>
          <w:szCs w:val="24"/>
        </w:rPr>
        <w:t>.</w:t>
      </w:r>
      <w:r w:rsidR="009E4EC3" w:rsidRPr="008320E3">
        <w:rPr>
          <w:b w:val="0"/>
          <w:sz w:val="24"/>
          <w:szCs w:val="24"/>
        </w:rPr>
        <w:t xml:space="preserve">, </w:t>
      </w:r>
      <w:hyperlink r:id="rId16" w:history="1"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Sadri H</w:t>
        </w:r>
      </w:hyperlink>
      <w:r w:rsidR="00595C79" w:rsidRPr="008320E3">
        <w:rPr>
          <w:b w:val="0"/>
          <w:sz w:val="24"/>
          <w:szCs w:val="24"/>
        </w:rPr>
        <w:t>.</w:t>
      </w:r>
      <w:r w:rsidR="009E4EC3" w:rsidRPr="008320E3">
        <w:rPr>
          <w:b w:val="0"/>
          <w:sz w:val="24"/>
          <w:szCs w:val="24"/>
        </w:rPr>
        <w:t xml:space="preserve">, </w:t>
      </w:r>
      <w:hyperlink r:id="rId17" w:history="1">
        <w:r w:rsidR="009E4EC3" w:rsidRPr="008320E3">
          <w:rPr>
            <w:rStyle w:val="Hypertextovodkaz"/>
            <w:b w:val="0"/>
            <w:color w:val="auto"/>
            <w:sz w:val="24"/>
            <w:szCs w:val="24"/>
            <w:u w:val="none"/>
          </w:rPr>
          <w:t>Sauerwein H</w:t>
        </w:r>
      </w:hyperlink>
      <w:r w:rsidR="009E4EC3" w:rsidRPr="008320E3">
        <w:rPr>
          <w:b w:val="0"/>
          <w:sz w:val="24"/>
          <w:szCs w:val="24"/>
        </w:rPr>
        <w:t>.</w:t>
      </w:r>
      <w:r w:rsidR="004940A2" w:rsidRPr="008320E3">
        <w:rPr>
          <w:b w:val="0"/>
          <w:sz w:val="24"/>
          <w:szCs w:val="24"/>
          <w:shd w:val="clear" w:color="auto" w:fill="FFFFFF"/>
        </w:rPr>
        <w:t xml:space="preserve"> </w:t>
      </w:r>
      <w:r w:rsidR="00595C79" w:rsidRPr="008320E3">
        <w:rPr>
          <w:b w:val="0"/>
          <w:sz w:val="24"/>
          <w:szCs w:val="24"/>
          <w:shd w:val="clear" w:color="auto" w:fill="FFFFFF"/>
        </w:rPr>
        <w:t xml:space="preserve">(2017). </w:t>
      </w:r>
      <w:r w:rsidR="007B0D72" w:rsidRPr="008320E3">
        <w:rPr>
          <w:b w:val="0"/>
          <w:sz w:val="24"/>
          <w:szCs w:val="24"/>
        </w:rPr>
        <w:t>Different milk feeding intensities during the first 4 weeks of rearing in dairy calves: Part 2: Effects on the metabolic and endocrine status during calfhood and around the first lactation</w:t>
      </w:r>
      <w:r w:rsidR="00863B58" w:rsidRPr="008320E3">
        <w:rPr>
          <w:b w:val="0"/>
          <w:sz w:val="24"/>
          <w:szCs w:val="24"/>
        </w:rPr>
        <w:t xml:space="preserve">. </w:t>
      </w:r>
      <w:r w:rsidR="00863B58" w:rsidRPr="008320E3">
        <w:rPr>
          <w:b w:val="0"/>
          <w:i/>
          <w:sz w:val="24"/>
          <w:szCs w:val="24"/>
        </w:rPr>
        <w:t>Journal of Dairy Science</w:t>
      </w:r>
      <w:r w:rsidR="00863B58" w:rsidRPr="008320E3">
        <w:rPr>
          <w:b w:val="0"/>
          <w:sz w:val="24"/>
          <w:szCs w:val="24"/>
        </w:rPr>
        <w:t>, 100: 3</w:t>
      </w:r>
      <w:r w:rsidR="007B0D72" w:rsidRPr="008320E3">
        <w:rPr>
          <w:b w:val="0"/>
          <w:sz w:val="24"/>
          <w:szCs w:val="24"/>
        </w:rPr>
        <w:t>109</w:t>
      </w:r>
      <w:r w:rsidR="00863B58" w:rsidRPr="008320E3">
        <w:rPr>
          <w:b w:val="0"/>
          <w:sz w:val="24"/>
          <w:szCs w:val="24"/>
        </w:rPr>
        <w:t>-31</w:t>
      </w:r>
      <w:r w:rsidR="007B0D72" w:rsidRPr="008320E3">
        <w:rPr>
          <w:b w:val="0"/>
          <w:sz w:val="24"/>
          <w:szCs w:val="24"/>
        </w:rPr>
        <w:t>25</w:t>
      </w:r>
      <w:r w:rsidR="00863B58" w:rsidRPr="008320E3">
        <w:rPr>
          <w:b w:val="0"/>
          <w:sz w:val="24"/>
          <w:szCs w:val="24"/>
        </w:rPr>
        <w:t xml:space="preserve">. </w:t>
      </w:r>
      <w:r w:rsidR="007B0D72" w:rsidRPr="008320E3">
        <w:rPr>
          <w:b w:val="0"/>
          <w:sz w:val="24"/>
          <w:szCs w:val="24"/>
        </w:rPr>
        <w:t>doi: 10.3168/jds.2016-11595</w:t>
      </w:r>
    </w:p>
    <w:p w:rsidR="004940A2" w:rsidRPr="008320E3" w:rsidRDefault="004940A2" w:rsidP="007B0D72">
      <w:pPr>
        <w:pStyle w:val="Nadpis1"/>
        <w:rPr>
          <w:sz w:val="24"/>
          <w:szCs w:val="24"/>
          <w:shd w:val="clear" w:color="auto" w:fill="FFFFFF"/>
        </w:rPr>
      </w:pPr>
      <w:r w:rsidRPr="008320E3">
        <w:rPr>
          <w:sz w:val="24"/>
          <w:szCs w:val="24"/>
          <w:shd w:val="clear" w:color="auto" w:fill="FFFFFF"/>
        </w:rPr>
        <w:t xml:space="preserve">Klíčová slova: </w:t>
      </w:r>
      <w:r w:rsidR="006A79E1" w:rsidRPr="008320E3">
        <w:rPr>
          <w:b w:val="0"/>
          <w:sz w:val="24"/>
          <w:szCs w:val="24"/>
          <w:shd w:val="clear" w:color="auto" w:fill="FFFFFF"/>
        </w:rPr>
        <w:t>tel</w:t>
      </w:r>
      <w:r w:rsidR="00595C79" w:rsidRPr="008320E3">
        <w:rPr>
          <w:b w:val="0"/>
          <w:sz w:val="24"/>
          <w:szCs w:val="24"/>
          <w:shd w:val="clear" w:color="auto" w:fill="FFFFFF"/>
        </w:rPr>
        <w:t>ata</w:t>
      </w:r>
      <w:r w:rsidR="006A79E1" w:rsidRPr="008320E3">
        <w:rPr>
          <w:b w:val="0"/>
          <w:sz w:val="24"/>
          <w:szCs w:val="24"/>
          <w:shd w:val="clear" w:color="auto" w:fill="FFFFFF"/>
        </w:rPr>
        <w:t xml:space="preserve">, </w:t>
      </w:r>
      <w:r w:rsidR="00BE68A1">
        <w:rPr>
          <w:b w:val="0"/>
          <w:sz w:val="24"/>
          <w:szCs w:val="24"/>
          <w:shd w:val="clear" w:color="auto" w:fill="FFFFFF"/>
        </w:rPr>
        <w:t xml:space="preserve">výživa telat, </w:t>
      </w:r>
      <w:r w:rsidR="00595C79" w:rsidRPr="008320E3">
        <w:rPr>
          <w:b w:val="0"/>
          <w:sz w:val="24"/>
          <w:szCs w:val="24"/>
          <w:shd w:val="clear" w:color="auto" w:fill="FFFFFF"/>
        </w:rPr>
        <w:t>metabolické pr</w:t>
      </w:r>
      <w:r w:rsidR="00BE68A1">
        <w:rPr>
          <w:b w:val="0"/>
          <w:sz w:val="24"/>
          <w:szCs w:val="24"/>
          <w:shd w:val="clear" w:color="auto" w:fill="FFFFFF"/>
        </w:rPr>
        <w:t>ogramování, hormonální řízení, užitkovost krav</w:t>
      </w:r>
    </w:p>
    <w:p w:rsidR="004940A2" w:rsidRPr="008320E3" w:rsidRDefault="004940A2" w:rsidP="009B2EA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 w:rsidRPr="0083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C149C" w:rsidRPr="004C149C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http://www.journalofdairyscience.org/article/S0022-0302(17)30065-6/abstract</w:t>
      </w:r>
    </w:p>
    <w:p w:rsidR="00D75E4C" w:rsidRPr="008320E3" w:rsidRDefault="009F5025" w:rsidP="009B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Intenzivní</w:t>
      </w:r>
      <w:r w:rsidR="002243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031FC" w:rsidRPr="008320E3">
        <w:rPr>
          <w:rFonts w:ascii="Times New Roman" w:hAnsi="Times New Roman" w:cs="Times New Roman"/>
          <w:sz w:val="24"/>
          <w:szCs w:val="24"/>
        </w:rPr>
        <w:t>rmení</w:t>
      </w:r>
      <w:r w:rsidR="000B14B3">
        <w:rPr>
          <w:rFonts w:ascii="Times New Roman" w:hAnsi="Times New Roman" w:cs="Times New Roman"/>
          <w:sz w:val="24"/>
          <w:szCs w:val="24"/>
        </w:rPr>
        <w:t>m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 telat</w:t>
      </w:r>
      <w:r w:rsidR="00D9469E">
        <w:rPr>
          <w:rFonts w:ascii="Times New Roman" w:hAnsi="Times New Roman" w:cs="Times New Roman"/>
          <w:sz w:val="24"/>
          <w:szCs w:val="24"/>
        </w:rPr>
        <w:t xml:space="preserve"> mléčných plemen </w:t>
      </w:r>
      <w:r w:rsidR="000B14B3">
        <w:rPr>
          <w:rFonts w:ascii="Times New Roman" w:hAnsi="Times New Roman" w:cs="Times New Roman"/>
          <w:sz w:val="24"/>
          <w:szCs w:val="24"/>
        </w:rPr>
        <w:t xml:space="preserve">bylo </w:t>
      </w:r>
      <w:r w:rsidR="005031FC" w:rsidRPr="008320E3">
        <w:rPr>
          <w:rFonts w:ascii="Times New Roman" w:hAnsi="Times New Roman" w:cs="Times New Roman"/>
          <w:sz w:val="24"/>
          <w:szCs w:val="24"/>
        </w:rPr>
        <w:t>prokáz</w:t>
      </w:r>
      <w:r w:rsidR="000B14B3">
        <w:rPr>
          <w:rFonts w:ascii="Times New Roman" w:hAnsi="Times New Roman" w:cs="Times New Roman"/>
          <w:sz w:val="24"/>
          <w:szCs w:val="24"/>
        </w:rPr>
        <w:t>áno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, že </w:t>
      </w:r>
      <w:r w:rsidR="002243B2">
        <w:rPr>
          <w:rFonts w:ascii="Times New Roman" w:hAnsi="Times New Roman" w:cs="Times New Roman"/>
          <w:sz w:val="24"/>
          <w:szCs w:val="24"/>
        </w:rPr>
        <w:t xml:space="preserve">tento typ výživy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zvyšuje </w:t>
      </w:r>
      <w:r w:rsidR="00D9469E">
        <w:rPr>
          <w:rFonts w:ascii="Times New Roman" w:hAnsi="Times New Roman" w:cs="Times New Roman"/>
          <w:sz w:val="24"/>
          <w:szCs w:val="24"/>
        </w:rPr>
        <w:t xml:space="preserve">mléčnou užitkovost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v pozdějším životě. </w:t>
      </w:r>
      <w:r w:rsidR="002243B2">
        <w:rPr>
          <w:rFonts w:ascii="Times New Roman" w:hAnsi="Times New Roman" w:cs="Times New Roman"/>
          <w:sz w:val="24"/>
          <w:szCs w:val="24"/>
        </w:rPr>
        <w:t>V uvedené studii b</w:t>
      </w:r>
      <w:r w:rsidR="00D9469E">
        <w:rPr>
          <w:rFonts w:ascii="Times New Roman" w:hAnsi="Times New Roman" w:cs="Times New Roman"/>
          <w:sz w:val="24"/>
          <w:szCs w:val="24"/>
        </w:rPr>
        <w:t>yl zkoumán efekt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 tří různých režimů krmení v období </w:t>
      </w:r>
      <w:r w:rsidR="00D9469E">
        <w:rPr>
          <w:rFonts w:ascii="Times New Roman" w:hAnsi="Times New Roman" w:cs="Times New Roman"/>
          <w:sz w:val="24"/>
          <w:szCs w:val="24"/>
        </w:rPr>
        <w:t>do odstavu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 na metabolický a endokrinní stav </w:t>
      </w:r>
      <w:r w:rsidR="00D9469E">
        <w:rPr>
          <w:rFonts w:ascii="Times New Roman" w:hAnsi="Times New Roman" w:cs="Times New Roman"/>
          <w:sz w:val="24"/>
          <w:szCs w:val="24"/>
        </w:rPr>
        <w:t xml:space="preserve">telat v poporodním období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a </w:t>
      </w:r>
      <w:r w:rsidR="002243B2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u jalovic na počátku </w:t>
      </w:r>
      <w:r w:rsidR="002243B2">
        <w:rPr>
          <w:rFonts w:ascii="Times New Roman" w:hAnsi="Times New Roman" w:cs="Times New Roman"/>
          <w:sz w:val="24"/>
          <w:szCs w:val="24"/>
        </w:rPr>
        <w:t xml:space="preserve">jejich </w:t>
      </w:r>
      <w:r w:rsidR="005031FC" w:rsidRPr="008320E3">
        <w:rPr>
          <w:rFonts w:ascii="Times New Roman" w:hAnsi="Times New Roman" w:cs="Times New Roman"/>
          <w:sz w:val="24"/>
          <w:szCs w:val="24"/>
        </w:rPr>
        <w:t>první laktace. V</w:t>
      </w:r>
      <w:r w:rsidR="000B14B3">
        <w:rPr>
          <w:rFonts w:ascii="Times New Roman" w:hAnsi="Times New Roman" w:cs="Times New Roman"/>
          <w:sz w:val="24"/>
          <w:szCs w:val="24"/>
        </w:rPr>
        <w:t> prvním p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okusu </w:t>
      </w:r>
      <w:r w:rsidR="000B14B3">
        <w:rPr>
          <w:rFonts w:ascii="Times New Roman" w:hAnsi="Times New Roman" w:cs="Times New Roman"/>
          <w:sz w:val="24"/>
          <w:szCs w:val="24"/>
        </w:rPr>
        <w:t xml:space="preserve">bylo zařazeno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57 holštýnských telat </w:t>
      </w:r>
      <w:r w:rsidR="00D9469E">
        <w:rPr>
          <w:rFonts w:ascii="Times New Roman" w:hAnsi="Times New Roman" w:cs="Times New Roman"/>
          <w:sz w:val="24"/>
          <w:szCs w:val="24"/>
        </w:rPr>
        <w:t>rozdělen</w:t>
      </w:r>
      <w:r w:rsidR="000B14B3">
        <w:rPr>
          <w:rFonts w:ascii="Times New Roman" w:hAnsi="Times New Roman" w:cs="Times New Roman"/>
          <w:sz w:val="24"/>
          <w:szCs w:val="24"/>
        </w:rPr>
        <w:t xml:space="preserve">ých </w:t>
      </w:r>
      <w:r w:rsidR="005031FC" w:rsidRPr="008320E3">
        <w:rPr>
          <w:rFonts w:ascii="Times New Roman" w:hAnsi="Times New Roman" w:cs="Times New Roman"/>
          <w:sz w:val="24"/>
          <w:szCs w:val="24"/>
        </w:rPr>
        <w:t>do 3 různých skupin</w:t>
      </w:r>
      <w:r w:rsidR="00D9469E">
        <w:rPr>
          <w:rFonts w:ascii="Times New Roman" w:hAnsi="Times New Roman" w:cs="Times New Roman"/>
          <w:sz w:val="24"/>
          <w:szCs w:val="24"/>
        </w:rPr>
        <w:t xml:space="preserve"> lišících se </w:t>
      </w:r>
      <w:r w:rsidR="005031FC" w:rsidRPr="008320E3">
        <w:rPr>
          <w:rFonts w:ascii="Times New Roman" w:hAnsi="Times New Roman" w:cs="Times New Roman"/>
          <w:sz w:val="24"/>
          <w:szCs w:val="24"/>
        </w:rPr>
        <w:t>krmení</w:t>
      </w:r>
      <w:r w:rsidR="00D9469E">
        <w:rPr>
          <w:rFonts w:ascii="Times New Roman" w:hAnsi="Times New Roman" w:cs="Times New Roman"/>
          <w:sz w:val="24"/>
          <w:szCs w:val="24"/>
        </w:rPr>
        <w:t>m</w:t>
      </w:r>
      <w:r w:rsidR="000B14B3">
        <w:rPr>
          <w:rFonts w:ascii="Times New Roman" w:hAnsi="Times New Roman" w:cs="Times New Roman"/>
          <w:sz w:val="24"/>
          <w:szCs w:val="24"/>
        </w:rPr>
        <w:t xml:space="preserve">. První </w:t>
      </w:r>
      <w:r w:rsidR="00D9469E">
        <w:rPr>
          <w:rFonts w:ascii="Times New Roman" w:hAnsi="Times New Roman" w:cs="Times New Roman"/>
          <w:sz w:val="24"/>
          <w:szCs w:val="24"/>
        </w:rPr>
        <w:t xml:space="preserve">skupina telat dostávala </w:t>
      </w:r>
      <w:r w:rsidR="000B14B3">
        <w:rPr>
          <w:rFonts w:ascii="Times New Roman" w:hAnsi="Times New Roman" w:cs="Times New Roman"/>
          <w:sz w:val="24"/>
          <w:szCs w:val="24"/>
        </w:rPr>
        <w:t xml:space="preserve">omezené množství </w:t>
      </w:r>
      <w:r w:rsidR="00BE68A1">
        <w:rPr>
          <w:rFonts w:ascii="Times New Roman" w:hAnsi="Times New Roman" w:cs="Times New Roman"/>
          <w:sz w:val="24"/>
          <w:szCs w:val="24"/>
        </w:rPr>
        <w:t xml:space="preserve">nápoje </w:t>
      </w:r>
      <w:r w:rsidR="00D9469E">
        <w:rPr>
          <w:rFonts w:ascii="Times New Roman" w:hAnsi="Times New Roman" w:cs="Times New Roman"/>
          <w:sz w:val="24"/>
          <w:szCs w:val="24"/>
        </w:rPr>
        <w:t>mléčn</w:t>
      </w:r>
      <w:r w:rsidR="000B14B3">
        <w:rPr>
          <w:rFonts w:ascii="Times New Roman" w:hAnsi="Times New Roman" w:cs="Times New Roman"/>
          <w:sz w:val="24"/>
          <w:szCs w:val="24"/>
        </w:rPr>
        <w:t xml:space="preserve">é </w:t>
      </w:r>
      <w:r w:rsidR="00D9469E">
        <w:rPr>
          <w:rFonts w:ascii="Times New Roman" w:hAnsi="Times New Roman" w:cs="Times New Roman"/>
          <w:sz w:val="24"/>
          <w:szCs w:val="24"/>
        </w:rPr>
        <w:t>krmn</w:t>
      </w:r>
      <w:r w:rsidR="000B14B3">
        <w:rPr>
          <w:rFonts w:ascii="Times New Roman" w:hAnsi="Times New Roman" w:cs="Times New Roman"/>
          <w:sz w:val="24"/>
          <w:szCs w:val="24"/>
        </w:rPr>
        <w:t xml:space="preserve">é směsi – </w:t>
      </w:r>
      <w:r w:rsidR="000B14B3" w:rsidRPr="008320E3">
        <w:rPr>
          <w:rFonts w:ascii="Times New Roman" w:hAnsi="Times New Roman" w:cs="Times New Roman"/>
          <w:sz w:val="24"/>
          <w:szCs w:val="24"/>
        </w:rPr>
        <w:t>6,78 kg</w:t>
      </w:r>
      <w:r w:rsidR="000B14B3">
        <w:rPr>
          <w:rFonts w:ascii="Times New Roman" w:hAnsi="Times New Roman" w:cs="Times New Roman"/>
          <w:sz w:val="24"/>
          <w:szCs w:val="24"/>
        </w:rPr>
        <w:t>/tele/den</w:t>
      </w:r>
      <w:r w:rsidR="00BE68A1">
        <w:rPr>
          <w:rFonts w:ascii="Times New Roman" w:hAnsi="Times New Roman" w:cs="Times New Roman"/>
          <w:sz w:val="24"/>
          <w:szCs w:val="24"/>
        </w:rPr>
        <w:t xml:space="preserve"> s obsahem sušiny 11,5 %</w:t>
      </w:r>
      <w:r w:rsidR="000B14B3">
        <w:rPr>
          <w:rFonts w:ascii="Times New Roman" w:hAnsi="Times New Roman" w:cs="Times New Roman"/>
          <w:sz w:val="24"/>
          <w:szCs w:val="24"/>
        </w:rPr>
        <w:t>. Telata druhé skupiny byla krmena koncentrovanější mléčnou krmnou směsí (13,8 % sušiny) v neomezeném množství</w:t>
      </w:r>
      <w:r w:rsidR="00BE68A1">
        <w:rPr>
          <w:rFonts w:ascii="Times New Roman" w:hAnsi="Times New Roman" w:cs="Times New Roman"/>
          <w:sz w:val="24"/>
          <w:szCs w:val="24"/>
        </w:rPr>
        <w:t>. T</w:t>
      </w:r>
      <w:r w:rsidR="000B14B3">
        <w:rPr>
          <w:rFonts w:ascii="Times New Roman" w:hAnsi="Times New Roman" w:cs="Times New Roman"/>
          <w:sz w:val="24"/>
          <w:szCs w:val="24"/>
        </w:rPr>
        <w:t>elata třetí skupiny byla krmena neomezeným množstvím nativního mléka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. </w:t>
      </w:r>
      <w:r w:rsidR="00BE68A1">
        <w:rPr>
          <w:rFonts w:ascii="Times New Roman" w:hAnsi="Times New Roman" w:cs="Times New Roman"/>
          <w:sz w:val="24"/>
          <w:szCs w:val="24"/>
        </w:rPr>
        <w:t xml:space="preserve">První 3 dny života telata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dostávala kolostrum. Od </w:t>
      </w:r>
      <w:r w:rsidR="00EA5B29">
        <w:rPr>
          <w:rFonts w:ascii="Times New Roman" w:hAnsi="Times New Roman" w:cs="Times New Roman"/>
          <w:sz w:val="24"/>
          <w:szCs w:val="24"/>
        </w:rPr>
        <w:t xml:space="preserve">4. do 27. dne byla telatům podávána </w:t>
      </w:r>
      <w:r w:rsidR="00BE68A1">
        <w:rPr>
          <w:rFonts w:ascii="Times New Roman" w:hAnsi="Times New Roman" w:cs="Times New Roman"/>
          <w:sz w:val="24"/>
          <w:szCs w:val="24"/>
        </w:rPr>
        <w:t xml:space="preserve">výše uvedená mléčná </w:t>
      </w:r>
      <w:r w:rsidR="00EA5B29">
        <w:rPr>
          <w:rFonts w:ascii="Times New Roman" w:hAnsi="Times New Roman" w:cs="Times New Roman"/>
          <w:sz w:val="24"/>
          <w:szCs w:val="24"/>
        </w:rPr>
        <w:t xml:space="preserve">krmná dávka. Telata první skupiny tedy přijímala 6,38 kg mléčného nápoje za den. U telat druhé a třetí skupiny byl průměrný příjem mléčného nápoje </w:t>
      </w:r>
      <w:r w:rsidR="005031FC" w:rsidRPr="008320E3">
        <w:rPr>
          <w:rFonts w:ascii="Times New Roman" w:hAnsi="Times New Roman" w:cs="Times New Roman"/>
          <w:sz w:val="24"/>
          <w:szCs w:val="24"/>
        </w:rPr>
        <w:t>9,25</w:t>
      </w:r>
      <w:r w:rsidR="00EA5B29">
        <w:rPr>
          <w:rFonts w:ascii="Times New Roman" w:hAnsi="Times New Roman" w:cs="Times New Roman"/>
          <w:sz w:val="24"/>
          <w:szCs w:val="24"/>
        </w:rPr>
        <w:t xml:space="preserve">, resp. </w:t>
      </w:r>
      <w:r w:rsidR="005031FC" w:rsidRPr="008320E3">
        <w:rPr>
          <w:rFonts w:ascii="Times New Roman" w:hAnsi="Times New Roman" w:cs="Times New Roman"/>
          <w:sz w:val="24"/>
          <w:szCs w:val="24"/>
        </w:rPr>
        <w:t>9,47 kg.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="005031FC" w:rsidRPr="008320E3">
        <w:rPr>
          <w:rFonts w:ascii="Times New Roman" w:hAnsi="Times New Roman" w:cs="Times New Roman"/>
          <w:sz w:val="24"/>
          <w:szCs w:val="24"/>
        </w:rPr>
        <w:t>Poté byl</w:t>
      </w:r>
      <w:r w:rsidR="00EA5B29">
        <w:rPr>
          <w:rFonts w:ascii="Times New Roman" w:hAnsi="Times New Roman" w:cs="Times New Roman"/>
          <w:sz w:val="24"/>
          <w:szCs w:val="24"/>
        </w:rPr>
        <w:t>a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 všechna telata </w:t>
      </w:r>
      <w:r w:rsidR="00EA5B29">
        <w:rPr>
          <w:rFonts w:ascii="Times New Roman" w:hAnsi="Times New Roman" w:cs="Times New Roman"/>
          <w:sz w:val="24"/>
          <w:szCs w:val="24"/>
        </w:rPr>
        <w:t xml:space="preserve">krmena jako telata první </w:t>
      </w:r>
      <w:r w:rsidR="002243B2">
        <w:rPr>
          <w:rFonts w:ascii="Times New Roman" w:hAnsi="Times New Roman" w:cs="Times New Roman"/>
          <w:sz w:val="24"/>
          <w:szCs w:val="24"/>
        </w:rPr>
        <w:t>skupiny,</w:t>
      </w:r>
      <w:r w:rsidR="00EA5B29">
        <w:rPr>
          <w:rFonts w:ascii="Times New Roman" w:hAnsi="Times New Roman" w:cs="Times New Roman"/>
          <w:sz w:val="24"/>
          <w:szCs w:val="24"/>
        </w:rPr>
        <w:t xml:space="preserve"> a to až do odstavu. Odstav probíhal postupným snižováním mléka mezi 55. a 69. dnem věku telat. V rámci pokusu byl</w:t>
      </w:r>
      <w:r w:rsidR="00E47ED7">
        <w:rPr>
          <w:rFonts w:ascii="Times New Roman" w:hAnsi="Times New Roman" w:cs="Times New Roman"/>
          <w:sz w:val="24"/>
          <w:szCs w:val="24"/>
        </w:rPr>
        <w:t>y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="00E47ED7">
        <w:rPr>
          <w:rFonts w:ascii="Times New Roman" w:hAnsi="Times New Roman" w:cs="Times New Roman"/>
          <w:sz w:val="24"/>
          <w:szCs w:val="24"/>
        </w:rPr>
        <w:t xml:space="preserve">opakovaně odebírány vzorky </w:t>
      </w:r>
      <w:r w:rsidR="005031FC" w:rsidRPr="008320E3">
        <w:rPr>
          <w:rFonts w:ascii="Times New Roman" w:hAnsi="Times New Roman" w:cs="Times New Roman"/>
          <w:sz w:val="24"/>
          <w:szCs w:val="24"/>
        </w:rPr>
        <w:t>krve</w:t>
      </w:r>
      <w:r w:rsidR="00E47ED7">
        <w:rPr>
          <w:rFonts w:ascii="Times New Roman" w:hAnsi="Times New Roman" w:cs="Times New Roman"/>
          <w:sz w:val="24"/>
          <w:szCs w:val="24"/>
        </w:rPr>
        <w:t>. První odběr se uskutečnil v den narození (před příjmem mleziva), další odběry by</w:t>
      </w:r>
      <w:r w:rsidR="005031FC" w:rsidRPr="008320E3">
        <w:rPr>
          <w:rFonts w:ascii="Times New Roman" w:hAnsi="Times New Roman" w:cs="Times New Roman"/>
          <w:sz w:val="24"/>
          <w:szCs w:val="24"/>
        </w:rPr>
        <w:t>ly 1</w:t>
      </w:r>
      <w:r w:rsidR="00E47ED7">
        <w:rPr>
          <w:rFonts w:ascii="Times New Roman" w:hAnsi="Times New Roman" w:cs="Times New Roman"/>
          <w:sz w:val="24"/>
          <w:szCs w:val="24"/>
        </w:rPr>
        <w:t>.</w:t>
      </w:r>
      <w:r w:rsidR="005031FC" w:rsidRPr="008320E3">
        <w:rPr>
          <w:rFonts w:ascii="Times New Roman" w:hAnsi="Times New Roman" w:cs="Times New Roman"/>
          <w:sz w:val="24"/>
          <w:szCs w:val="24"/>
        </w:rPr>
        <w:t>, 3</w:t>
      </w:r>
      <w:r w:rsidR="00E47ED7">
        <w:rPr>
          <w:rFonts w:ascii="Times New Roman" w:hAnsi="Times New Roman" w:cs="Times New Roman"/>
          <w:sz w:val="24"/>
          <w:szCs w:val="24"/>
        </w:rPr>
        <w:t>.</w:t>
      </w:r>
      <w:r w:rsidR="005031FC" w:rsidRPr="008320E3">
        <w:rPr>
          <w:rFonts w:ascii="Times New Roman" w:hAnsi="Times New Roman" w:cs="Times New Roman"/>
          <w:sz w:val="24"/>
          <w:szCs w:val="24"/>
        </w:rPr>
        <w:t>, 11</w:t>
      </w:r>
      <w:r w:rsidR="00E47ED7">
        <w:rPr>
          <w:rFonts w:ascii="Times New Roman" w:hAnsi="Times New Roman" w:cs="Times New Roman"/>
          <w:sz w:val="24"/>
          <w:szCs w:val="24"/>
        </w:rPr>
        <w:t>.</w:t>
      </w:r>
      <w:r w:rsidR="005031FC" w:rsidRPr="008320E3">
        <w:rPr>
          <w:rFonts w:ascii="Times New Roman" w:hAnsi="Times New Roman" w:cs="Times New Roman"/>
          <w:sz w:val="24"/>
          <w:szCs w:val="24"/>
        </w:rPr>
        <w:t>, 22</w:t>
      </w:r>
      <w:r w:rsidR="00E47ED7">
        <w:rPr>
          <w:rFonts w:ascii="Times New Roman" w:hAnsi="Times New Roman" w:cs="Times New Roman"/>
          <w:sz w:val="24"/>
          <w:szCs w:val="24"/>
        </w:rPr>
        <w:t>.</w:t>
      </w:r>
      <w:r w:rsidR="005031FC" w:rsidRPr="008320E3">
        <w:rPr>
          <w:rFonts w:ascii="Times New Roman" w:hAnsi="Times New Roman" w:cs="Times New Roman"/>
          <w:sz w:val="24"/>
          <w:szCs w:val="24"/>
        </w:rPr>
        <w:t>, 34</w:t>
      </w:r>
      <w:r w:rsidR="00E47ED7">
        <w:rPr>
          <w:rFonts w:ascii="Times New Roman" w:hAnsi="Times New Roman" w:cs="Times New Roman"/>
          <w:sz w:val="24"/>
          <w:szCs w:val="24"/>
        </w:rPr>
        <w:t>.</w:t>
      </w:r>
      <w:r w:rsidR="005031FC" w:rsidRPr="008320E3">
        <w:rPr>
          <w:rFonts w:ascii="Times New Roman" w:hAnsi="Times New Roman" w:cs="Times New Roman"/>
          <w:sz w:val="24"/>
          <w:szCs w:val="24"/>
        </w:rPr>
        <w:t>, 43</w:t>
      </w:r>
      <w:r w:rsidR="00E47ED7">
        <w:rPr>
          <w:rFonts w:ascii="Times New Roman" w:hAnsi="Times New Roman" w:cs="Times New Roman"/>
          <w:sz w:val="24"/>
          <w:szCs w:val="24"/>
        </w:rPr>
        <w:t>.</w:t>
      </w:r>
      <w:r w:rsidR="005031FC" w:rsidRPr="008320E3">
        <w:rPr>
          <w:rFonts w:ascii="Times New Roman" w:hAnsi="Times New Roman" w:cs="Times New Roman"/>
          <w:sz w:val="24"/>
          <w:szCs w:val="24"/>
        </w:rPr>
        <w:t>, 52</w:t>
      </w:r>
      <w:r w:rsidR="00E47ED7">
        <w:rPr>
          <w:rFonts w:ascii="Times New Roman" w:hAnsi="Times New Roman" w:cs="Times New Roman"/>
          <w:sz w:val="24"/>
          <w:szCs w:val="24"/>
        </w:rPr>
        <w:t>.</w:t>
      </w:r>
      <w:r w:rsidR="005031FC" w:rsidRPr="008320E3">
        <w:rPr>
          <w:rFonts w:ascii="Times New Roman" w:hAnsi="Times New Roman" w:cs="Times New Roman"/>
          <w:sz w:val="24"/>
          <w:szCs w:val="24"/>
        </w:rPr>
        <w:t>, 70</w:t>
      </w:r>
      <w:r w:rsidR="00E47ED7">
        <w:rPr>
          <w:rFonts w:ascii="Times New Roman" w:hAnsi="Times New Roman" w:cs="Times New Roman"/>
          <w:sz w:val="24"/>
          <w:szCs w:val="24"/>
        </w:rPr>
        <w:t>.</w:t>
      </w:r>
      <w:r w:rsidR="005031FC" w:rsidRPr="008320E3">
        <w:rPr>
          <w:rFonts w:ascii="Times New Roman" w:hAnsi="Times New Roman" w:cs="Times New Roman"/>
          <w:sz w:val="24"/>
          <w:szCs w:val="24"/>
        </w:rPr>
        <w:t>, 90</w:t>
      </w:r>
      <w:r w:rsidR="00E47ED7">
        <w:rPr>
          <w:rFonts w:ascii="Times New Roman" w:hAnsi="Times New Roman" w:cs="Times New Roman"/>
          <w:sz w:val="24"/>
          <w:szCs w:val="24"/>
        </w:rPr>
        <w:t>.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 a 108</w:t>
      </w:r>
      <w:r w:rsidR="00E47ED7">
        <w:rPr>
          <w:rFonts w:ascii="Times New Roman" w:hAnsi="Times New Roman" w:cs="Times New Roman"/>
          <w:sz w:val="24"/>
          <w:szCs w:val="24"/>
        </w:rPr>
        <w:t>. den věku telat. Dále byla provedena b</w:t>
      </w:r>
      <w:r w:rsidR="005031FC" w:rsidRPr="008320E3">
        <w:rPr>
          <w:rFonts w:ascii="Times New Roman" w:hAnsi="Times New Roman" w:cs="Times New Roman"/>
          <w:sz w:val="24"/>
          <w:szCs w:val="24"/>
        </w:rPr>
        <w:t>iopsie jater</w:t>
      </w:r>
      <w:r w:rsidR="00BE68A1">
        <w:rPr>
          <w:rFonts w:ascii="Times New Roman" w:hAnsi="Times New Roman" w:cs="Times New Roman"/>
          <w:sz w:val="24"/>
          <w:szCs w:val="24"/>
        </w:rPr>
        <w:t xml:space="preserve"> a </w:t>
      </w:r>
      <w:r w:rsidR="00E47ED7">
        <w:rPr>
          <w:rFonts w:ascii="Times New Roman" w:hAnsi="Times New Roman" w:cs="Times New Roman"/>
          <w:sz w:val="24"/>
          <w:szCs w:val="24"/>
        </w:rPr>
        <w:t>glukózo toleranční test intravenózní aplikací glukózy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. </w:t>
      </w:r>
      <w:r w:rsidR="00E47ED7">
        <w:rPr>
          <w:rFonts w:ascii="Times New Roman" w:hAnsi="Times New Roman" w:cs="Times New Roman"/>
          <w:sz w:val="24"/>
          <w:szCs w:val="24"/>
        </w:rPr>
        <w:t xml:space="preserve">U býčků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(8 až 10 </w:t>
      </w:r>
      <w:r w:rsidR="00E47ED7">
        <w:rPr>
          <w:rFonts w:ascii="Times New Roman" w:hAnsi="Times New Roman" w:cs="Times New Roman"/>
          <w:sz w:val="24"/>
          <w:szCs w:val="24"/>
        </w:rPr>
        <w:t xml:space="preserve">telat z každé skupiny) byl proveden </w:t>
      </w:r>
      <w:r w:rsidR="005031FC" w:rsidRPr="008320E3">
        <w:rPr>
          <w:rFonts w:ascii="Times New Roman" w:hAnsi="Times New Roman" w:cs="Times New Roman"/>
          <w:sz w:val="24"/>
          <w:szCs w:val="24"/>
        </w:rPr>
        <w:t>také test inzulinové tolerance</w:t>
      </w:r>
      <w:r w:rsidR="00E47ED7">
        <w:rPr>
          <w:rFonts w:ascii="Times New Roman" w:hAnsi="Times New Roman" w:cs="Times New Roman"/>
          <w:sz w:val="24"/>
          <w:szCs w:val="24"/>
        </w:rPr>
        <w:t xml:space="preserve">. </w:t>
      </w:r>
      <w:r w:rsidR="00004CE8">
        <w:rPr>
          <w:rFonts w:ascii="Times New Roman" w:hAnsi="Times New Roman" w:cs="Times New Roman"/>
          <w:sz w:val="24"/>
          <w:szCs w:val="24"/>
        </w:rPr>
        <w:t xml:space="preserve">Jalovičky z tohoto pokusu </w:t>
      </w:r>
      <w:r w:rsidR="005031FC" w:rsidRPr="008320E3">
        <w:rPr>
          <w:rFonts w:ascii="Times New Roman" w:hAnsi="Times New Roman" w:cs="Times New Roman"/>
          <w:sz w:val="24"/>
          <w:szCs w:val="24"/>
        </w:rPr>
        <w:t>byly</w:t>
      </w:r>
      <w:r w:rsidR="009115A4">
        <w:rPr>
          <w:rFonts w:ascii="Times New Roman" w:hAnsi="Times New Roman" w:cs="Times New Roman"/>
          <w:sz w:val="24"/>
          <w:szCs w:val="24"/>
        </w:rPr>
        <w:t xml:space="preserve"> zařazeny do běžného chovu</w:t>
      </w:r>
      <w:r w:rsidR="00004CE8">
        <w:rPr>
          <w:rFonts w:ascii="Times New Roman" w:hAnsi="Times New Roman" w:cs="Times New Roman"/>
          <w:sz w:val="24"/>
          <w:szCs w:val="24"/>
        </w:rPr>
        <w:t>. V poslední třetině</w:t>
      </w:r>
      <w:r w:rsidR="009115A4">
        <w:rPr>
          <w:rFonts w:ascii="Times New Roman" w:hAnsi="Times New Roman" w:cs="Times New Roman"/>
          <w:sz w:val="24"/>
          <w:szCs w:val="24"/>
        </w:rPr>
        <w:t xml:space="preserve"> jejich</w:t>
      </w:r>
      <w:r w:rsidR="00004CE8">
        <w:rPr>
          <w:rFonts w:ascii="Times New Roman" w:hAnsi="Times New Roman" w:cs="Times New Roman"/>
          <w:sz w:val="24"/>
          <w:szCs w:val="24"/>
        </w:rPr>
        <w:t xml:space="preserve"> první březosti byly </w:t>
      </w:r>
      <w:r w:rsidR="009115A4">
        <w:rPr>
          <w:rFonts w:ascii="Times New Roman" w:hAnsi="Times New Roman" w:cs="Times New Roman"/>
          <w:sz w:val="24"/>
          <w:szCs w:val="24"/>
        </w:rPr>
        <w:t xml:space="preserve">tyto </w:t>
      </w:r>
      <w:r w:rsidR="00004CE8">
        <w:rPr>
          <w:rFonts w:ascii="Times New Roman" w:hAnsi="Times New Roman" w:cs="Times New Roman"/>
          <w:sz w:val="24"/>
          <w:szCs w:val="24"/>
        </w:rPr>
        <w:t xml:space="preserve">jalovice </w:t>
      </w:r>
      <w:r w:rsidR="005031FC" w:rsidRPr="008320E3">
        <w:rPr>
          <w:rFonts w:ascii="Times New Roman" w:hAnsi="Times New Roman" w:cs="Times New Roman"/>
          <w:sz w:val="24"/>
          <w:szCs w:val="24"/>
        </w:rPr>
        <w:t>za</w:t>
      </w:r>
      <w:r w:rsidR="009115A4">
        <w:rPr>
          <w:rFonts w:ascii="Times New Roman" w:hAnsi="Times New Roman" w:cs="Times New Roman"/>
          <w:sz w:val="24"/>
          <w:szCs w:val="24"/>
        </w:rPr>
        <w:t xml:space="preserve">hrnuty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do </w:t>
      </w:r>
      <w:r w:rsidR="00004CE8">
        <w:rPr>
          <w:rFonts w:ascii="Times New Roman" w:hAnsi="Times New Roman" w:cs="Times New Roman"/>
          <w:sz w:val="24"/>
          <w:szCs w:val="24"/>
        </w:rPr>
        <w:t xml:space="preserve">druhé </w:t>
      </w:r>
      <w:r w:rsidR="005031FC" w:rsidRPr="008320E3">
        <w:rPr>
          <w:rFonts w:ascii="Times New Roman" w:hAnsi="Times New Roman" w:cs="Times New Roman"/>
          <w:sz w:val="24"/>
          <w:szCs w:val="24"/>
        </w:rPr>
        <w:t>studie</w:t>
      </w:r>
      <w:r w:rsidR="00004CE8">
        <w:rPr>
          <w:rFonts w:ascii="Times New Roman" w:hAnsi="Times New Roman" w:cs="Times New Roman"/>
          <w:sz w:val="24"/>
          <w:szCs w:val="24"/>
        </w:rPr>
        <w:t xml:space="preserve">. Až do porodu byly od </w:t>
      </w:r>
      <w:r w:rsidR="009115A4">
        <w:rPr>
          <w:rFonts w:ascii="Times New Roman" w:hAnsi="Times New Roman" w:cs="Times New Roman"/>
          <w:sz w:val="24"/>
          <w:szCs w:val="24"/>
        </w:rPr>
        <w:t xml:space="preserve">těchto </w:t>
      </w:r>
      <w:r w:rsidR="00004CE8">
        <w:rPr>
          <w:rFonts w:ascii="Times New Roman" w:hAnsi="Times New Roman" w:cs="Times New Roman"/>
          <w:sz w:val="24"/>
          <w:szCs w:val="24"/>
        </w:rPr>
        <w:t>březích jalovic měsíčně odebírány v</w:t>
      </w:r>
      <w:r w:rsidR="005031FC" w:rsidRPr="008320E3">
        <w:rPr>
          <w:rFonts w:ascii="Times New Roman" w:hAnsi="Times New Roman" w:cs="Times New Roman"/>
          <w:sz w:val="24"/>
          <w:szCs w:val="24"/>
        </w:rPr>
        <w:t>zorky krve</w:t>
      </w:r>
      <w:r w:rsidR="00004CE8">
        <w:rPr>
          <w:rFonts w:ascii="Times New Roman" w:hAnsi="Times New Roman" w:cs="Times New Roman"/>
          <w:sz w:val="24"/>
          <w:szCs w:val="24"/>
        </w:rPr>
        <w:t xml:space="preserve">. Po porodu </w:t>
      </w:r>
      <w:r w:rsidR="005A7E60">
        <w:rPr>
          <w:rFonts w:ascii="Times New Roman" w:hAnsi="Times New Roman" w:cs="Times New Roman"/>
          <w:sz w:val="24"/>
          <w:szCs w:val="24"/>
        </w:rPr>
        <w:t>b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yly </w:t>
      </w:r>
      <w:r w:rsidR="005A7E60">
        <w:rPr>
          <w:rFonts w:ascii="Times New Roman" w:hAnsi="Times New Roman" w:cs="Times New Roman"/>
          <w:sz w:val="24"/>
          <w:szCs w:val="24"/>
        </w:rPr>
        <w:t xml:space="preserve">vzorky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odebírány </w:t>
      </w:r>
      <w:r w:rsidR="005A7E60">
        <w:rPr>
          <w:rFonts w:ascii="Times New Roman" w:hAnsi="Times New Roman" w:cs="Times New Roman"/>
          <w:sz w:val="24"/>
          <w:szCs w:val="24"/>
        </w:rPr>
        <w:t>každý týden</w:t>
      </w:r>
      <w:r w:rsidR="00C76F21">
        <w:rPr>
          <w:rFonts w:ascii="Times New Roman" w:hAnsi="Times New Roman" w:cs="Times New Roman"/>
          <w:sz w:val="24"/>
          <w:szCs w:val="24"/>
        </w:rPr>
        <w:t>,</w:t>
      </w:r>
      <w:r w:rsidR="005A7E60">
        <w:rPr>
          <w:rFonts w:ascii="Times New Roman" w:hAnsi="Times New Roman" w:cs="Times New Roman"/>
          <w:sz w:val="24"/>
          <w:szCs w:val="24"/>
        </w:rPr>
        <w:t xml:space="preserve"> a to až do 70. dne po porodu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. </w:t>
      </w:r>
      <w:r w:rsidR="00325A53">
        <w:rPr>
          <w:rFonts w:ascii="Times New Roman" w:hAnsi="Times New Roman" w:cs="Times New Roman"/>
          <w:sz w:val="24"/>
          <w:szCs w:val="24"/>
        </w:rPr>
        <w:t>Zejména u nejmladších kategorií telat byly zjišťovány určité rozdíly v koncentracích metabolitů a hormonů (</w:t>
      </w:r>
      <w:r w:rsidR="005031FC" w:rsidRPr="008320E3">
        <w:rPr>
          <w:rFonts w:ascii="Times New Roman" w:hAnsi="Times New Roman" w:cs="Times New Roman"/>
          <w:sz w:val="24"/>
          <w:szCs w:val="24"/>
        </w:rPr>
        <w:t>leptin</w:t>
      </w:r>
      <w:r w:rsidR="00325A53">
        <w:rPr>
          <w:rFonts w:ascii="Times New Roman" w:hAnsi="Times New Roman" w:cs="Times New Roman"/>
          <w:sz w:val="24"/>
          <w:szCs w:val="24"/>
        </w:rPr>
        <w:t xml:space="preserve">, </w:t>
      </w:r>
      <w:r w:rsidR="005031FC" w:rsidRPr="008320E3">
        <w:rPr>
          <w:rFonts w:ascii="Times New Roman" w:hAnsi="Times New Roman" w:cs="Times New Roman"/>
          <w:sz w:val="24"/>
          <w:szCs w:val="24"/>
        </w:rPr>
        <w:t>adiponektin</w:t>
      </w:r>
      <w:r w:rsidR="00325A53">
        <w:rPr>
          <w:rFonts w:ascii="Times New Roman" w:hAnsi="Times New Roman" w:cs="Times New Roman"/>
          <w:sz w:val="24"/>
          <w:szCs w:val="24"/>
        </w:rPr>
        <w:t xml:space="preserve">, </w:t>
      </w:r>
      <w:r w:rsidR="005031FC" w:rsidRPr="008320E3">
        <w:rPr>
          <w:rFonts w:ascii="Times New Roman" w:hAnsi="Times New Roman" w:cs="Times New Roman"/>
          <w:sz w:val="24"/>
          <w:szCs w:val="24"/>
        </w:rPr>
        <w:t>mastn</w:t>
      </w:r>
      <w:r w:rsidR="00325A53">
        <w:rPr>
          <w:rFonts w:ascii="Times New Roman" w:hAnsi="Times New Roman" w:cs="Times New Roman"/>
          <w:sz w:val="24"/>
          <w:szCs w:val="24"/>
        </w:rPr>
        <w:t>é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 kyselin</w:t>
      </w:r>
      <w:r w:rsidR="00325A53">
        <w:rPr>
          <w:rFonts w:ascii="Times New Roman" w:hAnsi="Times New Roman" w:cs="Times New Roman"/>
          <w:sz w:val="24"/>
          <w:szCs w:val="24"/>
        </w:rPr>
        <w:t>y,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 inzulín</w:t>
      </w:r>
      <w:r w:rsidR="00325A53">
        <w:rPr>
          <w:rFonts w:ascii="Times New Roman" w:hAnsi="Times New Roman" w:cs="Times New Roman"/>
          <w:sz w:val="24"/>
          <w:szCs w:val="24"/>
        </w:rPr>
        <w:t>)</w:t>
      </w:r>
      <w:r w:rsidR="005031FC" w:rsidRPr="008320E3">
        <w:rPr>
          <w:rFonts w:ascii="Times New Roman" w:hAnsi="Times New Roman" w:cs="Times New Roman"/>
          <w:sz w:val="24"/>
          <w:szCs w:val="24"/>
        </w:rPr>
        <w:t>. Žádná z</w:t>
      </w:r>
      <w:r w:rsidR="00C76F21">
        <w:rPr>
          <w:rFonts w:ascii="Times New Roman" w:hAnsi="Times New Roman" w:cs="Times New Roman"/>
          <w:sz w:val="24"/>
          <w:szCs w:val="24"/>
        </w:rPr>
        <w:t>e sledovaných hodnot však nebyla mezi skupinami rozdílná při vyšetřování březích jalovic ani při jejich první laktaci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. </w:t>
      </w:r>
      <w:r w:rsidR="00C76F21">
        <w:rPr>
          <w:rFonts w:ascii="Times New Roman" w:hAnsi="Times New Roman" w:cs="Times New Roman"/>
          <w:sz w:val="24"/>
          <w:szCs w:val="24"/>
        </w:rPr>
        <w:t xml:space="preserve">Výsledky tak sice nepotvrzují předpokládané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trvalé </w:t>
      </w:r>
      <w:r w:rsidR="00C76F21">
        <w:rPr>
          <w:rFonts w:ascii="Times New Roman" w:hAnsi="Times New Roman" w:cs="Times New Roman"/>
          <w:sz w:val="24"/>
          <w:szCs w:val="24"/>
        </w:rPr>
        <w:t xml:space="preserve">odlišnosti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metabolické regulace </w:t>
      </w:r>
      <w:r w:rsidR="00C76F21">
        <w:rPr>
          <w:rFonts w:ascii="Times New Roman" w:hAnsi="Times New Roman" w:cs="Times New Roman"/>
          <w:sz w:val="24"/>
          <w:szCs w:val="24"/>
        </w:rPr>
        <w:t xml:space="preserve">ovlivněné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odchovem </w:t>
      </w:r>
      <w:r w:rsidR="00C76F21">
        <w:rPr>
          <w:rFonts w:ascii="Times New Roman" w:hAnsi="Times New Roman" w:cs="Times New Roman"/>
          <w:sz w:val="24"/>
          <w:szCs w:val="24"/>
        </w:rPr>
        <w:t xml:space="preserve">s různou </w:t>
      </w:r>
      <w:r w:rsidR="005031FC" w:rsidRPr="008320E3">
        <w:rPr>
          <w:rFonts w:ascii="Times New Roman" w:hAnsi="Times New Roman" w:cs="Times New Roman"/>
          <w:sz w:val="24"/>
          <w:szCs w:val="24"/>
        </w:rPr>
        <w:t>intenzit</w:t>
      </w:r>
      <w:r w:rsidR="00C76F21">
        <w:rPr>
          <w:rFonts w:ascii="Times New Roman" w:hAnsi="Times New Roman" w:cs="Times New Roman"/>
          <w:sz w:val="24"/>
          <w:szCs w:val="24"/>
        </w:rPr>
        <w:t xml:space="preserve">ou </w:t>
      </w:r>
      <w:r w:rsidR="005031FC" w:rsidRPr="008320E3">
        <w:rPr>
          <w:rFonts w:ascii="Times New Roman" w:hAnsi="Times New Roman" w:cs="Times New Roman"/>
          <w:sz w:val="24"/>
          <w:szCs w:val="24"/>
        </w:rPr>
        <w:t>krmení</w:t>
      </w:r>
      <w:r w:rsidR="00C76F21">
        <w:rPr>
          <w:rFonts w:ascii="Times New Roman" w:hAnsi="Times New Roman" w:cs="Times New Roman"/>
          <w:sz w:val="24"/>
          <w:szCs w:val="24"/>
        </w:rPr>
        <w:t xml:space="preserve">, nicméně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rozdíly pozorované během chovu </w:t>
      </w:r>
      <w:r w:rsidR="00C76F21">
        <w:rPr>
          <w:rFonts w:ascii="Times New Roman" w:hAnsi="Times New Roman" w:cs="Times New Roman"/>
          <w:sz w:val="24"/>
          <w:szCs w:val="24"/>
        </w:rPr>
        <w:t xml:space="preserve">telat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mohou ovlivnit využití živin </w:t>
      </w:r>
      <w:r w:rsidR="00C76F21">
        <w:rPr>
          <w:rFonts w:ascii="Times New Roman" w:hAnsi="Times New Roman" w:cs="Times New Roman"/>
          <w:sz w:val="24"/>
          <w:szCs w:val="24"/>
        </w:rPr>
        <w:t xml:space="preserve">i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v pozdějším životě </w:t>
      </w:r>
      <w:r w:rsidR="00C76F21">
        <w:rPr>
          <w:rFonts w:ascii="Times New Roman" w:hAnsi="Times New Roman" w:cs="Times New Roman"/>
          <w:sz w:val="24"/>
          <w:szCs w:val="24"/>
        </w:rPr>
        <w:t xml:space="preserve">a také 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buněčný vývoj orgánů, jako je mléčná žláza, a tím ovlivnit </w:t>
      </w:r>
      <w:r w:rsidR="00C76F21">
        <w:rPr>
          <w:rFonts w:ascii="Times New Roman" w:hAnsi="Times New Roman" w:cs="Times New Roman"/>
          <w:sz w:val="24"/>
          <w:szCs w:val="24"/>
        </w:rPr>
        <w:t>budoucí mléčnou užitkovost krav</w:t>
      </w:r>
      <w:r w:rsidR="005031FC" w:rsidRPr="008320E3">
        <w:rPr>
          <w:rFonts w:ascii="Times New Roman" w:hAnsi="Times New Roman" w:cs="Times New Roman"/>
          <w:sz w:val="24"/>
          <w:szCs w:val="24"/>
        </w:rPr>
        <w:t xml:space="preserve">. Další </w:t>
      </w:r>
      <w:r w:rsidR="00C76F21">
        <w:rPr>
          <w:rFonts w:ascii="Times New Roman" w:hAnsi="Times New Roman" w:cs="Times New Roman"/>
          <w:sz w:val="24"/>
          <w:szCs w:val="24"/>
        </w:rPr>
        <w:t xml:space="preserve">obdobné studie jsou důležité pro možnost odhalení přesných mechanismů ovlivňujících řízení metabolismu a užitkovosti prostřednictvím </w:t>
      </w:r>
      <w:r w:rsidR="00BE68A1">
        <w:rPr>
          <w:rFonts w:ascii="Times New Roman" w:hAnsi="Times New Roman" w:cs="Times New Roman"/>
          <w:sz w:val="24"/>
          <w:szCs w:val="24"/>
        </w:rPr>
        <w:t>výživy v </w:t>
      </w:r>
      <w:r w:rsidR="0097137E">
        <w:rPr>
          <w:rFonts w:ascii="Times New Roman" w:hAnsi="Times New Roman" w:cs="Times New Roman"/>
          <w:sz w:val="24"/>
          <w:szCs w:val="24"/>
        </w:rPr>
        <w:t>časných</w:t>
      </w:r>
      <w:r w:rsidR="00BE68A1">
        <w:rPr>
          <w:rFonts w:ascii="Times New Roman" w:hAnsi="Times New Roman" w:cs="Times New Roman"/>
          <w:sz w:val="24"/>
          <w:szCs w:val="24"/>
        </w:rPr>
        <w:t xml:space="preserve"> fázích života</w:t>
      </w:r>
      <w:r w:rsidR="005031FC" w:rsidRPr="008320E3">
        <w:rPr>
          <w:rFonts w:ascii="Times New Roman" w:hAnsi="Times New Roman" w:cs="Times New Roman"/>
          <w:sz w:val="24"/>
          <w:szCs w:val="24"/>
        </w:rPr>
        <w:t>.</w:t>
      </w:r>
    </w:p>
    <w:p w:rsidR="00326887" w:rsidRPr="008320E3" w:rsidRDefault="00D75E4C" w:rsidP="009B2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Zpracoval: </w:t>
      </w:r>
      <w:r w:rsidR="006A79E1" w:rsidRPr="008320E3">
        <w:rPr>
          <w:rFonts w:ascii="Times New Roman" w:hAnsi="Times New Roman" w:cs="Times New Roman"/>
          <w:sz w:val="24"/>
          <w:szCs w:val="24"/>
          <w:shd w:val="clear" w:color="auto" w:fill="FFFFFF"/>
        </w:rPr>
        <w:t>doc. MVDr. Leoš Pavlata, Ph.D.</w:t>
      </w:r>
      <w:r w:rsidRPr="0083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Mendelova univerzita v Brně, </w:t>
      </w:r>
      <w:r w:rsidR="006A79E1" w:rsidRPr="008320E3">
        <w:rPr>
          <w:rFonts w:ascii="Times New Roman" w:hAnsi="Times New Roman" w:cs="Times New Roman"/>
          <w:sz w:val="24"/>
          <w:szCs w:val="24"/>
          <w:shd w:val="clear" w:color="auto" w:fill="FFFFFF"/>
        </w:rPr>
        <w:t>leos.pavlata</w:t>
      </w:r>
      <w:r w:rsidRPr="008320E3">
        <w:rPr>
          <w:rFonts w:ascii="Times New Roman" w:hAnsi="Times New Roman" w:cs="Times New Roman"/>
          <w:sz w:val="24"/>
          <w:szCs w:val="24"/>
          <w:shd w:val="clear" w:color="auto" w:fill="FFFFFF"/>
        </w:rPr>
        <w:t>@mendelu.cz</w:t>
      </w:r>
      <w:bookmarkStart w:id="0" w:name="_GoBack"/>
      <w:bookmarkEnd w:id="0"/>
    </w:p>
    <w:sectPr w:rsidR="00326887" w:rsidRPr="008320E3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51" w:rsidRDefault="00503B51" w:rsidP="004940A2">
      <w:pPr>
        <w:spacing w:after="0" w:line="240" w:lineRule="auto"/>
      </w:pPr>
      <w:r>
        <w:separator/>
      </w:r>
    </w:p>
  </w:endnote>
  <w:endnote w:type="continuationSeparator" w:id="0">
    <w:p w:rsidR="00503B51" w:rsidRDefault="00503B51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51" w:rsidRDefault="00503B51" w:rsidP="004940A2">
      <w:pPr>
        <w:spacing w:after="0" w:line="240" w:lineRule="auto"/>
      </w:pPr>
      <w:r>
        <w:separator/>
      </w:r>
    </w:p>
  </w:footnote>
  <w:footnote w:type="continuationSeparator" w:id="0">
    <w:p w:rsidR="00503B51" w:rsidRDefault="00503B51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04CE8"/>
    <w:rsid w:val="0007495D"/>
    <w:rsid w:val="000B14B3"/>
    <w:rsid w:val="000F4A3F"/>
    <w:rsid w:val="00110726"/>
    <w:rsid w:val="001636E0"/>
    <w:rsid w:val="002211A0"/>
    <w:rsid w:val="002243B2"/>
    <w:rsid w:val="002E65F1"/>
    <w:rsid w:val="00314C61"/>
    <w:rsid w:val="00325A53"/>
    <w:rsid w:val="00326887"/>
    <w:rsid w:val="003737FD"/>
    <w:rsid w:val="003872DC"/>
    <w:rsid w:val="00396575"/>
    <w:rsid w:val="003E1E20"/>
    <w:rsid w:val="004337DD"/>
    <w:rsid w:val="00481404"/>
    <w:rsid w:val="00484A8D"/>
    <w:rsid w:val="004940A2"/>
    <w:rsid w:val="004C149C"/>
    <w:rsid w:val="005031FC"/>
    <w:rsid w:val="00503B51"/>
    <w:rsid w:val="0053768A"/>
    <w:rsid w:val="00595C79"/>
    <w:rsid w:val="005A7E60"/>
    <w:rsid w:val="00647C02"/>
    <w:rsid w:val="006978C4"/>
    <w:rsid w:val="006A79E1"/>
    <w:rsid w:val="006C1B97"/>
    <w:rsid w:val="007234F0"/>
    <w:rsid w:val="007257A7"/>
    <w:rsid w:val="00784B11"/>
    <w:rsid w:val="007B0D72"/>
    <w:rsid w:val="007B1AFF"/>
    <w:rsid w:val="008320E3"/>
    <w:rsid w:val="00863B58"/>
    <w:rsid w:val="009115A4"/>
    <w:rsid w:val="0097137E"/>
    <w:rsid w:val="009B2EAC"/>
    <w:rsid w:val="009E4EC3"/>
    <w:rsid w:val="009F5025"/>
    <w:rsid w:val="00A10DA8"/>
    <w:rsid w:val="00AF3D7B"/>
    <w:rsid w:val="00B4332C"/>
    <w:rsid w:val="00B5161C"/>
    <w:rsid w:val="00BE68A1"/>
    <w:rsid w:val="00C14497"/>
    <w:rsid w:val="00C76F21"/>
    <w:rsid w:val="00C80AD7"/>
    <w:rsid w:val="00CD0DCB"/>
    <w:rsid w:val="00D75E4C"/>
    <w:rsid w:val="00D9469E"/>
    <w:rsid w:val="00DD2446"/>
    <w:rsid w:val="00E47ED7"/>
    <w:rsid w:val="00E5131B"/>
    <w:rsid w:val="00E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8EE1"/>
  <w15:docId w15:val="{FE81F890-28D6-4C0C-AD4A-49D500C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88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887"/>
    <w:rPr>
      <w:rFonts w:ascii="Segoe UI" w:hAnsi="Segoe UI" w:cs="Segoe UI"/>
      <w:sz w:val="18"/>
      <w:szCs w:val="18"/>
    </w:rPr>
  </w:style>
  <w:style w:type="character" w:customStyle="1" w:styleId="gt-ft-text">
    <w:name w:val="gt-ft-text"/>
    <w:basedOn w:val="Standardnpsmoodstavce"/>
    <w:rsid w:val="00DD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orst%20M%5BAuthor%5D&amp;cauthor=true&amp;cauthor_uid=28131581" TargetMode="External"/><Relationship Id="rId13" Type="http://schemas.openxmlformats.org/officeDocument/2006/relationships/hyperlink" Target="https://www.ncbi.nlm.nih.gov/pubmed/?term=Schmicke%20M%5BAuthor%5D&amp;cauthor=true&amp;cauthor_uid=281315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Kesser%20J%5BAuthor%5D&amp;cauthor=true&amp;cauthor_uid=28131581" TargetMode="External"/><Relationship Id="rId12" Type="http://schemas.openxmlformats.org/officeDocument/2006/relationships/hyperlink" Target="https://www.ncbi.nlm.nih.gov/pubmed/?term=M%C3%BCller%20U%5BAuthor%5D&amp;cauthor=true&amp;cauthor_uid=28131581" TargetMode="External"/><Relationship Id="rId17" Type="http://schemas.openxmlformats.org/officeDocument/2006/relationships/hyperlink" Target="https://www.ncbi.nlm.nih.gov/pubmed/?term=Sauerwein%20H%5BAuthor%5D&amp;cauthor=true&amp;cauthor_uid=281315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Sadri%20H%5BAuthor%5D&amp;cauthor=true&amp;cauthor_uid=2813158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Rehage%20J%5BAuthor%5D&amp;cauthor=true&amp;cauthor_uid=281315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Hammon%20HM%5BAuthor%5D&amp;cauthor=true&amp;cauthor_uid=28131581" TargetMode="External"/><Relationship Id="rId10" Type="http://schemas.openxmlformats.org/officeDocument/2006/relationships/hyperlink" Target="https://www.ncbi.nlm.nih.gov/pubmed/?term=Romberg%20FJ%5BAuthor%5D&amp;cauthor=true&amp;cauthor_uid=281315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Koch%20C%5BAuthor%5D&amp;cauthor=true&amp;cauthor_uid=28131581" TargetMode="External"/><Relationship Id="rId14" Type="http://schemas.openxmlformats.org/officeDocument/2006/relationships/hyperlink" Target="https://www.ncbi.nlm.nih.gov/pubmed/?term=Eder%20K%5BAuthor%5D&amp;cauthor=true&amp;cauthor_uid=2813158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EEAD-6F80-4D20-951C-9BE12834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Leoš Pavlata</cp:lastModifiedBy>
  <cp:revision>4</cp:revision>
  <dcterms:created xsi:type="dcterms:W3CDTF">2017-11-13T06:46:00Z</dcterms:created>
  <dcterms:modified xsi:type="dcterms:W3CDTF">2017-11-14T19:50:00Z</dcterms:modified>
</cp:coreProperties>
</file>