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A2" w:rsidRPr="007B1AFF" w:rsidRDefault="001C1F88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Zlepšení </w:t>
      </w:r>
      <w:r w:rsidR="00AA0D8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produkční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účinnosti ve stádech dojeného skotu: výzvy a možnosti</w:t>
      </w:r>
    </w:p>
    <w:p w:rsidR="004940A2" w:rsidRPr="001C1F88" w:rsidRDefault="001C1F88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C1F88">
        <w:rPr>
          <w:rFonts w:ascii="Arial" w:hAnsi="Arial" w:cs="Arial"/>
          <w:b/>
          <w:color w:val="000000"/>
          <w:sz w:val="28"/>
          <w:szCs w:val="28"/>
        </w:rPr>
        <w:t>Invited</w:t>
      </w:r>
      <w:proofErr w:type="spellEnd"/>
      <w:r w:rsidRPr="001C1F8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C1F88">
        <w:rPr>
          <w:rFonts w:ascii="Arial" w:hAnsi="Arial" w:cs="Arial"/>
          <w:b/>
          <w:color w:val="000000"/>
          <w:sz w:val="28"/>
          <w:szCs w:val="28"/>
        </w:rPr>
        <w:t>review</w:t>
      </w:r>
      <w:proofErr w:type="spellEnd"/>
      <w:r w:rsidRPr="001C1F88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proofErr w:type="spellStart"/>
      <w:r w:rsidRPr="001C1F88">
        <w:rPr>
          <w:rFonts w:ascii="Arial" w:hAnsi="Arial" w:cs="Arial"/>
          <w:b/>
          <w:color w:val="000000"/>
          <w:sz w:val="28"/>
          <w:szCs w:val="28"/>
        </w:rPr>
        <w:t>Improving</w:t>
      </w:r>
      <w:proofErr w:type="spellEnd"/>
      <w:r w:rsidRPr="001C1F8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C1F88">
        <w:rPr>
          <w:rFonts w:ascii="Arial" w:hAnsi="Arial" w:cs="Arial"/>
          <w:b/>
          <w:color w:val="000000"/>
          <w:sz w:val="28"/>
          <w:szCs w:val="28"/>
        </w:rPr>
        <w:t>feed</w:t>
      </w:r>
      <w:proofErr w:type="spellEnd"/>
      <w:r w:rsidRPr="001C1F8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C1F88">
        <w:rPr>
          <w:rFonts w:ascii="Arial" w:hAnsi="Arial" w:cs="Arial"/>
          <w:b/>
          <w:color w:val="000000"/>
          <w:sz w:val="28"/>
          <w:szCs w:val="28"/>
        </w:rPr>
        <w:t>efficiency</w:t>
      </w:r>
      <w:proofErr w:type="spellEnd"/>
      <w:r w:rsidRPr="001C1F88">
        <w:rPr>
          <w:rFonts w:ascii="Arial" w:hAnsi="Arial" w:cs="Arial"/>
          <w:b/>
          <w:color w:val="000000"/>
          <w:sz w:val="28"/>
          <w:szCs w:val="28"/>
        </w:rPr>
        <w:t xml:space="preserve"> in </w:t>
      </w:r>
      <w:proofErr w:type="spellStart"/>
      <w:r w:rsidRPr="001C1F88">
        <w:rPr>
          <w:rFonts w:ascii="Arial" w:hAnsi="Arial" w:cs="Arial"/>
          <w:b/>
          <w:color w:val="000000"/>
          <w:sz w:val="28"/>
          <w:szCs w:val="28"/>
        </w:rPr>
        <w:t>dairy</w:t>
      </w:r>
      <w:proofErr w:type="spellEnd"/>
      <w:r w:rsidRPr="001C1F8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C1F88">
        <w:rPr>
          <w:rFonts w:ascii="Arial" w:hAnsi="Arial" w:cs="Arial"/>
          <w:b/>
          <w:color w:val="000000"/>
          <w:sz w:val="28"/>
          <w:szCs w:val="28"/>
        </w:rPr>
        <w:t>production</w:t>
      </w:r>
      <w:proofErr w:type="spellEnd"/>
      <w:r w:rsidRPr="001C1F88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proofErr w:type="spellStart"/>
      <w:r w:rsidRPr="001C1F88">
        <w:rPr>
          <w:rFonts w:ascii="Arial" w:hAnsi="Arial" w:cs="Arial"/>
          <w:b/>
          <w:color w:val="000000"/>
          <w:sz w:val="28"/>
          <w:szCs w:val="28"/>
        </w:rPr>
        <w:t>challenges</w:t>
      </w:r>
      <w:proofErr w:type="spellEnd"/>
      <w:r w:rsidRPr="001C1F88">
        <w:rPr>
          <w:rFonts w:ascii="Arial" w:hAnsi="Arial" w:cs="Arial"/>
          <w:b/>
          <w:color w:val="000000"/>
          <w:sz w:val="28"/>
          <w:szCs w:val="28"/>
        </w:rPr>
        <w:t xml:space="preserve"> and </w:t>
      </w:r>
      <w:proofErr w:type="spellStart"/>
      <w:r w:rsidRPr="001C1F88">
        <w:rPr>
          <w:rFonts w:ascii="Arial" w:hAnsi="Arial" w:cs="Arial"/>
          <w:b/>
          <w:color w:val="000000"/>
          <w:sz w:val="28"/>
          <w:szCs w:val="28"/>
        </w:rPr>
        <w:t>possibilities</w:t>
      </w:r>
      <w:proofErr w:type="spellEnd"/>
      <w:r w:rsidRPr="001C1F8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</w:p>
    <w:p w:rsidR="004940A2" w:rsidRPr="001C1F88" w:rsidRDefault="001C1F88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proofErr w:type="gramStart"/>
      <w:r w:rsidRPr="001C1F88">
        <w:rPr>
          <w:rFonts w:ascii="Arial" w:hAnsi="Arial" w:cs="Arial"/>
          <w:color w:val="000000"/>
          <w:sz w:val="24"/>
          <w:szCs w:val="24"/>
        </w:rPr>
        <w:t>Connor</w:t>
      </w:r>
      <w:proofErr w:type="spellEnd"/>
      <w:r w:rsidRPr="001C1F88">
        <w:rPr>
          <w:rFonts w:ascii="Arial" w:hAnsi="Arial" w:cs="Arial"/>
          <w:color w:val="000000"/>
          <w:sz w:val="24"/>
          <w:szCs w:val="24"/>
        </w:rPr>
        <w:t>, E.E.</w:t>
      </w:r>
      <w:proofErr w:type="gramEnd"/>
      <w:r w:rsidRPr="001C1F88">
        <w:rPr>
          <w:rFonts w:ascii="Arial" w:hAnsi="Arial" w:cs="Arial"/>
          <w:color w:val="000000"/>
          <w:sz w:val="24"/>
          <w:szCs w:val="24"/>
        </w:rPr>
        <w:t xml:space="preserve"> 2015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1C1F88">
        <w:rPr>
          <w:rFonts w:ascii="Arial" w:hAnsi="Arial" w:cs="Arial"/>
          <w:color w:val="000000"/>
          <w:sz w:val="24"/>
          <w:szCs w:val="24"/>
        </w:rPr>
        <w:t>Invited</w:t>
      </w:r>
      <w:proofErr w:type="spellEnd"/>
      <w:r w:rsidRPr="001C1F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C1F88">
        <w:rPr>
          <w:rFonts w:ascii="Arial" w:hAnsi="Arial" w:cs="Arial"/>
          <w:color w:val="000000"/>
          <w:sz w:val="24"/>
          <w:szCs w:val="24"/>
        </w:rPr>
        <w:t>review</w:t>
      </w:r>
      <w:proofErr w:type="spellEnd"/>
      <w:r w:rsidRPr="001C1F88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1C1F88">
        <w:rPr>
          <w:rFonts w:ascii="Arial" w:hAnsi="Arial" w:cs="Arial"/>
          <w:color w:val="000000"/>
          <w:sz w:val="24"/>
          <w:szCs w:val="24"/>
        </w:rPr>
        <w:t>Improving</w:t>
      </w:r>
      <w:proofErr w:type="spellEnd"/>
      <w:r w:rsidRPr="001C1F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C1F88">
        <w:rPr>
          <w:rFonts w:ascii="Arial" w:hAnsi="Arial" w:cs="Arial"/>
          <w:color w:val="000000"/>
          <w:sz w:val="24"/>
          <w:szCs w:val="24"/>
        </w:rPr>
        <w:t>feed</w:t>
      </w:r>
      <w:proofErr w:type="spellEnd"/>
      <w:r w:rsidRPr="001C1F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C1F88">
        <w:rPr>
          <w:rFonts w:ascii="Arial" w:hAnsi="Arial" w:cs="Arial"/>
          <w:color w:val="000000"/>
          <w:sz w:val="24"/>
          <w:szCs w:val="24"/>
        </w:rPr>
        <w:t>efficiency</w:t>
      </w:r>
      <w:proofErr w:type="spellEnd"/>
      <w:r w:rsidRPr="001C1F88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1C1F88">
        <w:rPr>
          <w:rFonts w:ascii="Arial" w:hAnsi="Arial" w:cs="Arial"/>
          <w:color w:val="000000"/>
          <w:sz w:val="24"/>
          <w:szCs w:val="24"/>
        </w:rPr>
        <w:t>dairy</w:t>
      </w:r>
      <w:proofErr w:type="spellEnd"/>
      <w:r w:rsidRPr="001C1F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C1F88">
        <w:rPr>
          <w:rFonts w:ascii="Arial" w:hAnsi="Arial" w:cs="Arial"/>
          <w:color w:val="000000"/>
          <w:sz w:val="24"/>
          <w:szCs w:val="24"/>
        </w:rPr>
        <w:t>production</w:t>
      </w:r>
      <w:proofErr w:type="spellEnd"/>
      <w:r w:rsidRPr="001C1F88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1C1F88">
        <w:rPr>
          <w:rFonts w:ascii="Arial" w:hAnsi="Arial" w:cs="Arial"/>
          <w:color w:val="000000"/>
          <w:sz w:val="24"/>
          <w:szCs w:val="24"/>
        </w:rPr>
        <w:t>challenges</w:t>
      </w:r>
      <w:proofErr w:type="spellEnd"/>
      <w:r w:rsidRPr="001C1F88"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Pr="001C1F88">
        <w:rPr>
          <w:rFonts w:ascii="Arial" w:hAnsi="Arial" w:cs="Arial"/>
          <w:color w:val="000000"/>
          <w:sz w:val="24"/>
          <w:szCs w:val="24"/>
        </w:rPr>
        <w:t>possibilities</w:t>
      </w:r>
      <w:proofErr w:type="spellEnd"/>
      <w:r w:rsidRPr="001C1F88">
        <w:rPr>
          <w:rFonts w:ascii="Arial" w:hAnsi="Arial" w:cs="Arial"/>
          <w:color w:val="000000"/>
          <w:sz w:val="24"/>
          <w:szCs w:val="24"/>
        </w:rPr>
        <w:t>. Animal, 9, 395-408</w:t>
      </w:r>
      <w:r w:rsidR="009A5D91" w:rsidRPr="001C1F88">
        <w:rPr>
          <w:rFonts w:ascii="Arial" w:hAnsi="Arial" w:cs="Arial"/>
          <w:color w:val="000000"/>
          <w:sz w:val="24"/>
          <w:szCs w:val="24"/>
        </w:rPr>
        <w:t>.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BD0330">
        <w:rPr>
          <w:rFonts w:ascii="Arial" w:hAnsi="Arial" w:cs="Arial"/>
          <w:sz w:val="24"/>
          <w:szCs w:val="24"/>
          <w:shd w:val="clear" w:color="auto" w:fill="FFFFFF"/>
        </w:rPr>
        <w:t xml:space="preserve">dojený skot, </w:t>
      </w:r>
      <w:r w:rsidR="001C1F88">
        <w:rPr>
          <w:rFonts w:ascii="Arial" w:hAnsi="Arial" w:cs="Arial"/>
          <w:sz w:val="24"/>
          <w:szCs w:val="24"/>
          <w:shd w:val="clear" w:color="auto" w:fill="FFFFFF"/>
        </w:rPr>
        <w:t xml:space="preserve">výživa, </w:t>
      </w:r>
      <w:r w:rsidR="00AA0D8B">
        <w:rPr>
          <w:rFonts w:ascii="Arial" w:hAnsi="Arial" w:cs="Arial"/>
          <w:sz w:val="24"/>
          <w:szCs w:val="24"/>
          <w:shd w:val="clear" w:color="auto" w:fill="FFFFFF"/>
        </w:rPr>
        <w:t xml:space="preserve">produkční </w:t>
      </w:r>
      <w:r w:rsidR="001C1F88">
        <w:rPr>
          <w:rFonts w:ascii="Arial" w:hAnsi="Arial" w:cs="Arial"/>
          <w:sz w:val="24"/>
          <w:szCs w:val="24"/>
          <w:shd w:val="clear" w:color="auto" w:fill="FFFFFF"/>
        </w:rPr>
        <w:t>účinnost</w:t>
      </w:r>
    </w:p>
    <w:p w:rsidR="004940A2" w:rsidRPr="007B1AFF" w:rsidRDefault="001C1F8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D</w:t>
      </w:r>
      <w:r w:rsidR="004940A2" w:rsidRPr="00D75E4C">
        <w:rPr>
          <w:rFonts w:ascii="Arial" w:hAnsi="Arial" w:cs="Arial"/>
          <w:b/>
          <w:sz w:val="24"/>
          <w:szCs w:val="24"/>
          <w:shd w:val="clear" w:color="auto" w:fill="FFFFFF"/>
        </w:rPr>
        <w:t>ostupn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é</w:t>
      </w:r>
      <w:r w:rsidR="004940A2" w:rsidRPr="00D75E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z</w:t>
      </w:r>
      <w:r w:rsidR="004940A2"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1C1F88">
        <w:rPr>
          <w:rFonts w:ascii="Arial" w:hAnsi="Arial" w:cs="Arial"/>
          <w:sz w:val="24"/>
          <w:szCs w:val="24"/>
          <w:shd w:val="clear" w:color="auto" w:fill="FFFFFF"/>
        </w:rPr>
        <w:t xml:space="preserve">https://www.cambridge.org/core/journals/animal/article/invited-review-improving-feed-efficiency-in-dairy-production-challenges-and-possibilities/7DF7969D091B945A64435DAAB79BFB31 </w:t>
      </w:r>
    </w:p>
    <w:p w:rsidR="00D75E4C" w:rsidRDefault="00154370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Ačkoli efektivit</w:t>
      </w:r>
      <w:r w:rsidR="00ED50E8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výroby mléka stále stoupá, </w:t>
      </w:r>
      <w:r w:rsidR="00ED50E8">
        <w:rPr>
          <w:rFonts w:ascii="Arial" w:hAnsi="Arial" w:cs="Arial"/>
          <w:sz w:val="24"/>
          <w:szCs w:val="24"/>
          <w:shd w:val="clear" w:color="auto" w:fill="FFFFFF"/>
        </w:rPr>
        <w:t>hrozbou pro dosažení zisku v chovech stád dojeného skotu</w:t>
      </w:r>
      <w:r w:rsidR="00ED50E8">
        <w:rPr>
          <w:rFonts w:ascii="Arial" w:hAnsi="Arial" w:cs="Arial"/>
          <w:sz w:val="24"/>
          <w:szCs w:val="24"/>
          <w:shd w:val="clear" w:color="auto" w:fill="FFFFFF"/>
        </w:rPr>
        <w:t xml:space="preserve"> se stávají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rostoucí náklady na krmiva (40 – 60 %). Zároveň roste potřeba snižovat negativní dopad chovu skotu na životní prostředí. Oba zmíněné faktory lze pozitivně ovlivnit mimo jiné zlepšením produkční účinnosti </w:t>
      </w:r>
      <w:r w:rsidR="00AA0D8B">
        <w:rPr>
          <w:rFonts w:ascii="Arial" w:hAnsi="Arial" w:cs="Arial"/>
          <w:sz w:val="24"/>
          <w:szCs w:val="24"/>
          <w:shd w:val="clear" w:color="auto" w:fill="FFFFFF"/>
        </w:rPr>
        <w:t>zvířat</w:t>
      </w:r>
      <w:r>
        <w:rPr>
          <w:rFonts w:ascii="Arial" w:hAnsi="Arial" w:cs="Arial"/>
          <w:sz w:val="24"/>
          <w:szCs w:val="24"/>
          <w:shd w:val="clear" w:color="auto" w:fill="FFFFFF"/>
        </w:rPr>
        <w:t>. Je tedy zapotřebí vyvinout metody, kterými bude možné identifikovat jalovice s nejvyšší mírou konverze krmiva v 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přírůst</w:t>
      </w:r>
      <w:r w:rsidR="003E13E5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hmotnosti, </w:t>
      </w:r>
      <w:r w:rsidR="003E13E5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niž by </w:t>
      </w:r>
      <w:r w:rsidR="003E13E5">
        <w:rPr>
          <w:rFonts w:ascii="Arial" w:hAnsi="Arial" w:cs="Arial"/>
          <w:sz w:val="24"/>
          <w:szCs w:val="24"/>
          <w:shd w:val="clear" w:color="auto" w:fill="FFFFFF"/>
        </w:rPr>
        <w:t xml:space="preserve">byla dotčena jejich budoucí míra užitkovosti a plodnost. Rovněž je zapotřebí identifikovat dojnice s nejefektivnější konverzí krmiva do produkce mléka, které budou zároveň schopny udržet dostatečnou tělesnou kondici. </w:t>
      </w:r>
      <w:r w:rsidR="00A54280">
        <w:rPr>
          <w:rFonts w:ascii="Arial" w:hAnsi="Arial" w:cs="Arial"/>
          <w:sz w:val="24"/>
          <w:szCs w:val="24"/>
          <w:shd w:val="clear" w:color="auto" w:fill="FFFFFF"/>
        </w:rPr>
        <w:t>Způsobů měření produkční účinností je celá řada. V poslední době se však stále více využívá tzv. reziduální příjem krmiva (</w:t>
      </w:r>
      <w:proofErr w:type="spellStart"/>
      <w:r w:rsidR="00A54280">
        <w:rPr>
          <w:rFonts w:ascii="Arial" w:hAnsi="Arial" w:cs="Arial"/>
          <w:sz w:val="24"/>
          <w:szCs w:val="24"/>
          <w:shd w:val="clear" w:color="auto" w:fill="FFFFFF"/>
        </w:rPr>
        <w:t>residual</w:t>
      </w:r>
      <w:proofErr w:type="spellEnd"/>
      <w:r w:rsidR="00A542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54280">
        <w:rPr>
          <w:rFonts w:ascii="Arial" w:hAnsi="Arial" w:cs="Arial"/>
          <w:sz w:val="24"/>
          <w:szCs w:val="24"/>
          <w:shd w:val="clear" w:color="auto" w:fill="FFFFFF"/>
        </w:rPr>
        <w:t>feed</w:t>
      </w:r>
      <w:proofErr w:type="spellEnd"/>
      <w:r w:rsidR="00A542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54280">
        <w:rPr>
          <w:rFonts w:ascii="Arial" w:hAnsi="Arial" w:cs="Arial"/>
          <w:sz w:val="24"/>
          <w:szCs w:val="24"/>
          <w:shd w:val="clear" w:color="auto" w:fill="FFFFFF"/>
        </w:rPr>
        <w:t>intake</w:t>
      </w:r>
      <w:proofErr w:type="spellEnd"/>
      <w:r w:rsidR="00A54280">
        <w:rPr>
          <w:rFonts w:ascii="Arial" w:hAnsi="Arial" w:cs="Arial"/>
          <w:sz w:val="24"/>
          <w:szCs w:val="24"/>
          <w:shd w:val="clear" w:color="auto" w:fill="FFFFFF"/>
        </w:rPr>
        <w:t xml:space="preserve">; RFI), který je vypočten jako rozdíl mezi skutečným příjmem krmiva nebo energie a predikovaným příjmem krmiva nebo energie zvířete. Žádoucí je tedy nízká nebo dokonce záporná hodnota RFI. Výpočet je založen na matematickém modelu, ve kterém jsou zohledněny výdej energie na záchovu a produkci v rámci určitého období. </w:t>
      </w:r>
      <w:r w:rsidR="00F62E75">
        <w:rPr>
          <w:rFonts w:ascii="Arial" w:hAnsi="Arial" w:cs="Arial"/>
          <w:sz w:val="24"/>
          <w:szCs w:val="24"/>
          <w:shd w:val="clear" w:color="auto" w:fill="FFFFFF"/>
        </w:rPr>
        <w:t xml:space="preserve">Odhady </w:t>
      </w:r>
      <w:proofErr w:type="spellStart"/>
      <w:r w:rsidR="00F62E75">
        <w:rPr>
          <w:rFonts w:ascii="Arial" w:hAnsi="Arial" w:cs="Arial"/>
          <w:sz w:val="24"/>
          <w:szCs w:val="24"/>
          <w:shd w:val="clear" w:color="auto" w:fill="FFFFFF"/>
        </w:rPr>
        <w:t>dědivosti</w:t>
      </w:r>
      <w:proofErr w:type="spellEnd"/>
      <w:r w:rsidR="00F62E75">
        <w:rPr>
          <w:rFonts w:ascii="Arial" w:hAnsi="Arial" w:cs="Arial"/>
          <w:sz w:val="24"/>
          <w:szCs w:val="24"/>
          <w:shd w:val="clear" w:color="auto" w:fill="FFFFFF"/>
        </w:rPr>
        <w:t xml:space="preserve"> RFI pro dojené krávy umožňují využít tento znak při selekci. Výpočtem genetických korelací zároveň nebyly zjištěny nežádoucí vztahy mezi RFI a dalšími důležitými užitkovými znaky.</w:t>
      </w:r>
      <w:r w:rsidR="007031A0">
        <w:rPr>
          <w:rFonts w:ascii="Arial" w:hAnsi="Arial" w:cs="Arial"/>
          <w:sz w:val="24"/>
          <w:szCs w:val="24"/>
          <w:shd w:val="clear" w:color="auto" w:fill="FFFFFF"/>
        </w:rPr>
        <w:t xml:space="preserve"> V současnosti je největší překážkou hodnocení produkční účinnosti pomocí RFI nutnost měření individuálního příjmu krmiva. Automatické systémy zaznamenávající příjem krmiva u jednotlivých zvířat jsou obvykle využívány pouze u menších stád, často na experimentálních farmách. Alternativou přímého měření příjmu krmiva by mohlo být využití jiných znaků, které jsou s příjmem krmiva geneticky korelovány. Testován byl například selekční index, ve kterém byly kombinovány snadno měřitelné znaky jako produkce mléka, tělesná hmotnost, šířka hrudi a velikost těla. Jako velmi perspektivní se pro zlepšení produkční účinnosti u komerčních stád jeví i využití </w:t>
      </w:r>
      <w:proofErr w:type="spellStart"/>
      <w:r w:rsidR="007031A0">
        <w:rPr>
          <w:rFonts w:ascii="Arial" w:hAnsi="Arial" w:cs="Arial"/>
          <w:sz w:val="24"/>
          <w:szCs w:val="24"/>
          <w:shd w:val="clear" w:color="auto" w:fill="FFFFFF"/>
        </w:rPr>
        <w:t>genomické</w:t>
      </w:r>
      <w:proofErr w:type="spellEnd"/>
      <w:r w:rsidR="007031A0">
        <w:rPr>
          <w:rFonts w:ascii="Arial" w:hAnsi="Arial" w:cs="Arial"/>
          <w:sz w:val="24"/>
          <w:szCs w:val="24"/>
          <w:shd w:val="clear" w:color="auto" w:fill="FFFFFF"/>
        </w:rPr>
        <w:t xml:space="preserve"> selekce, protože v tomto případě není potřeba </w:t>
      </w:r>
      <w:r w:rsidR="00677CE8">
        <w:rPr>
          <w:rFonts w:ascii="Arial" w:hAnsi="Arial" w:cs="Arial"/>
          <w:sz w:val="24"/>
          <w:szCs w:val="24"/>
          <w:shd w:val="clear" w:color="auto" w:fill="FFFFFF"/>
        </w:rPr>
        <w:t>zaznamenávat u každého zvířete fenotypové hodnoty.</w:t>
      </w:r>
    </w:p>
    <w:p w:rsidR="009A5D91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Ing. </w:t>
      </w:r>
      <w:r w:rsidR="00BB24A2">
        <w:rPr>
          <w:rFonts w:ascii="Arial" w:hAnsi="Arial" w:cs="Arial"/>
          <w:sz w:val="24"/>
          <w:szCs w:val="24"/>
          <w:shd w:val="clear" w:color="auto" w:fill="FFFFFF"/>
        </w:rPr>
        <w:t>Luděk Bartoň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Ph.D., </w:t>
      </w:r>
      <w:r w:rsidR="00BB24A2">
        <w:rPr>
          <w:rFonts w:ascii="Arial" w:hAnsi="Arial" w:cs="Arial"/>
          <w:sz w:val="24"/>
          <w:szCs w:val="24"/>
          <w:shd w:val="clear" w:color="auto" w:fill="FFFFFF"/>
        </w:rPr>
        <w:t xml:space="preserve">Výzkumný ústav živočišné výroby, </w:t>
      </w:r>
      <w:proofErr w:type="spellStart"/>
      <w:proofErr w:type="gramStart"/>
      <w:r w:rsidR="00BB24A2">
        <w:rPr>
          <w:rFonts w:ascii="Arial" w:hAnsi="Arial" w:cs="Arial"/>
          <w:sz w:val="24"/>
          <w:szCs w:val="24"/>
          <w:shd w:val="clear" w:color="auto" w:fill="FFFFFF"/>
        </w:rPr>
        <w:t>v.v.</w:t>
      </w:r>
      <w:proofErr w:type="gramEnd"/>
      <w:r w:rsidR="00BB24A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BB24A2">
        <w:rPr>
          <w:rFonts w:ascii="Arial" w:hAnsi="Arial" w:cs="Arial"/>
          <w:sz w:val="24"/>
          <w:szCs w:val="24"/>
          <w:shd w:val="clear" w:color="auto" w:fill="FFFFFF"/>
        </w:rPr>
        <w:t xml:space="preserve">., Praha Uhříněves, </w:t>
      </w:r>
      <w:hyperlink r:id="rId8" w:history="1">
        <w:r w:rsidR="00677CE8" w:rsidRPr="00A84720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barton.ludek@vuzv.cz</w:t>
        </w:r>
      </w:hyperlink>
    </w:p>
    <w:p w:rsidR="00677CE8" w:rsidRPr="007B1AFF" w:rsidRDefault="00677CE8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77CE8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8F" w:rsidRDefault="00E87A8F" w:rsidP="004940A2">
      <w:pPr>
        <w:spacing w:after="0" w:line="240" w:lineRule="auto"/>
      </w:pPr>
      <w:r>
        <w:separator/>
      </w:r>
    </w:p>
  </w:endnote>
  <w:endnote w:type="continuationSeparator" w:id="0">
    <w:p w:rsidR="00E87A8F" w:rsidRDefault="00E87A8F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8F" w:rsidRDefault="00E87A8F" w:rsidP="004940A2">
      <w:pPr>
        <w:spacing w:after="0" w:line="240" w:lineRule="auto"/>
      </w:pPr>
      <w:r>
        <w:separator/>
      </w:r>
    </w:p>
  </w:footnote>
  <w:footnote w:type="continuationSeparator" w:id="0">
    <w:p w:rsidR="00E87A8F" w:rsidRDefault="00E87A8F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7495D"/>
    <w:rsid w:val="00154370"/>
    <w:rsid w:val="00172394"/>
    <w:rsid w:val="001C1F88"/>
    <w:rsid w:val="002548CE"/>
    <w:rsid w:val="00291590"/>
    <w:rsid w:val="002E65F1"/>
    <w:rsid w:val="003152B8"/>
    <w:rsid w:val="003370AC"/>
    <w:rsid w:val="003E13E5"/>
    <w:rsid w:val="003E1E20"/>
    <w:rsid w:val="004940A2"/>
    <w:rsid w:val="0053768A"/>
    <w:rsid w:val="00647C02"/>
    <w:rsid w:val="00677CE8"/>
    <w:rsid w:val="006926C0"/>
    <w:rsid w:val="006C1B97"/>
    <w:rsid w:val="006E5ECD"/>
    <w:rsid w:val="007031A0"/>
    <w:rsid w:val="00784B11"/>
    <w:rsid w:val="007B1AFF"/>
    <w:rsid w:val="009A5D91"/>
    <w:rsid w:val="00A54280"/>
    <w:rsid w:val="00AA0D8B"/>
    <w:rsid w:val="00BB24A2"/>
    <w:rsid w:val="00BB6D45"/>
    <w:rsid w:val="00BD0330"/>
    <w:rsid w:val="00BE0F28"/>
    <w:rsid w:val="00D75E4C"/>
    <w:rsid w:val="00E84BD8"/>
    <w:rsid w:val="00E87A8F"/>
    <w:rsid w:val="00ED50E8"/>
    <w:rsid w:val="00F62E75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n.ludek@vuz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79817-372B-4DF5-8B37-F330BB4F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Barton Ludek</cp:lastModifiedBy>
  <cp:revision>13</cp:revision>
  <dcterms:created xsi:type="dcterms:W3CDTF">2017-09-21T07:21:00Z</dcterms:created>
  <dcterms:modified xsi:type="dcterms:W3CDTF">2017-11-01T20:55:00Z</dcterms:modified>
</cp:coreProperties>
</file>