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A2" w:rsidRPr="00622256" w:rsidRDefault="005C0777" w:rsidP="00893862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Vliv</w:t>
      </w:r>
      <w:r w:rsidR="008601E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rostoucího podílu</w:t>
      </w:r>
      <w:r w:rsidR="00564878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pastevní píce</w:t>
      </w:r>
      <w:r w:rsidR="008601E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v krmné dávce v chovu dojnic</w:t>
      </w:r>
      <w:r w:rsidR="00FC221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na životní prostředí</w:t>
      </w:r>
    </w:p>
    <w:p w:rsidR="00047F59" w:rsidRPr="00D51778" w:rsidRDefault="00047F59" w:rsidP="00902735">
      <w:pPr>
        <w:spacing w:before="120"/>
        <w:jc w:val="both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val="en-US"/>
        </w:rPr>
      </w:pPr>
      <w:r w:rsidRPr="0062225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val="en-US"/>
        </w:rPr>
        <w:t>Grazing intensity affects the environmental impact of dairy systems</w:t>
      </w:r>
    </w:p>
    <w:p w:rsidR="00047F59" w:rsidRDefault="00047F59" w:rsidP="0089386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047F59">
        <w:rPr>
          <w:rFonts w:ascii="Arial" w:hAnsi="Arial" w:cs="Arial"/>
          <w:sz w:val="24"/>
          <w:szCs w:val="24"/>
          <w:shd w:val="clear" w:color="auto" w:fill="FFFFFF"/>
        </w:rPr>
        <w:t>Aguirre-Villegas</w:t>
      </w:r>
      <w:proofErr w:type="spellEnd"/>
      <w:r w:rsidRPr="00047F59">
        <w:rPr>
          <w:rFonts w:ascii="Arial" w:hAnsi="Arial" w:cs="Arial"/>
          <w:sz w:val="24"/>
          <w:szCs w:val="24"/>
          <w:shd w:val="clear" w:color="auto" w:fill="FFFFFF"/>
        </w:rPr>
        <w:t xml:space="preserve">, H. A., </w:t>
      </w:r>
      <w:proofErr w:type="spellStart"/>
      <w:r w:rsidRPr="00047F59">
        <w:rPr>
          <w:rFonts w:ascii="Arial" w:hAnsi="Arial" w:cs="Arial"/>
          <w:sz w:val="24"/>
          <w:szCs w:val="24"/>
          <w:shd w:val="clear" w:color="auto" w:fill="FFFFFF"/>
        </w:rPr>
        <w:t>Passos-Fonseca</w:t>
      </w:r>
      <w:proofErr w:type="spellEnd"/>
      <w:r w:rsidRPr="00047F59">
        <w:rPr>
          <w:rFonts w:ascii="Arial" w:hAnsi="Arial" w:cs="Arial"/>
          <w:sz w:val="24"/>
          <w:szCs w:val="24"/>
          <w:shd w:val="clear" w:color="auto" w:fill="FFFFFF"/>
        </w:rPr>
        <w:t xml:space="preserve">, T. H., </w:t>
      </w:r>
      <w:proofErr w:type="spellStart"/>
      <w:r w:rsidRPr="00047F59">
        <w:rPr>
          <w:rFonts w:ascii="Arial" w:hAnsi="Arial" w:cs="Arial"/>
          <w:sz w:val="24"/>
          <w:szCs w:val="24"/>
          <w:shd w:val="clear" w:color="auto" w:fill="FFFFFF"/>
        </w:rPr>
        <w:t>Reinemann</w:t>
      </w:r>
      <w:proofErr w:type="spellEnd"/>
      <w:r w:rsidRPr="00047F59">
        <w:rPr>
          <w:rFonts w:ascii="Arial" w:hAnsi="Arial" w:cs="Arial"/>
          <w:sz w:val="24"/>
          <w:szCs w:val="24"/>
          <w:shd w:val="clear" w:color="auto" w:fill="FFFFFF"/>
        </w:rPr>
        <w:t xml:space="preserve">, D. J., </w:t>
      </w:r>
      <w:proofErr w:type="spellStart"/>
      <w:r w:rsidRPr="00047F59">
        <w:rPr>
          <w:rFonts w:ascii="Arial" w:hAnsi="Arial" w:cs="Arial"/>
          <w:sz w:val="24"/>
          <w:szCs w:val="24"/>
          <w:shd w:val="clear" w:color="auto" w:fill="FFFFFF"/>
        </w:rPr>
        <w:t>Larson</w:t>
      </w:r>
      <w:proofErr w:type="spellEnd"/>
      <w:r w:rsidRPr="00047F59">
        <w:rPr>
          <w:rFonts w:ascii="Arial" w:hAnsi="Arial" w:cs="Arial"/>
          <w:sz w:val="24"/>
          <w:szCs w:val="24"/>
          <w:shd w:val="clear" w:color="auto" w:fill="FFFFFF"/>
        </w:rPr>
        <w:t xml:space="preserve">, R. </w:t>
      </w:r>
      <w:proofErr w:type="spellStart"/>
      <w:r w:rsidRPr="00047F59">
        <w:rPr>
          <w:rFonts w:ascii="Arial" w:hAnsi="Arial" w:cs="Arial"/>
          <w:sz w:val="24"/>
          <w:szCs w:val="24"/>
          <w:shd w:val="clear" w:color="auto" w:fill="FFFFFF"/>
        </w:rPr>
        <w:t>Grazing</w:t>
      </w:r>
      <w:proofErr w:type="spellEnd"/>
      <w:r w:rsidRPr="00047F59">
        <w:rPr>
          <w:rFonts w:ascii="Arial" w:hAnsi="Arial" w:cs="Arial"/>
          <w:sz w:val="24"/>
          <w:szCs w:val="24"/>
          <w:shd w:val="clear" w:color="auto" w:fill="FFFFFF"/>
        </w:rPr>
        <w:t xml:space="preserve"> intensity </w:t>
      </w:r>
      <w:proofErr w:type="spellStart"/>
      <w:r w:rsidRPr="00047F59">
        <w:rPr>
          <w:rFonts w:ascii="Arial" w:hAnsi="Arial" w:cs="Arial"/>
          <w:sz w:val="24"/>
          <w:szCs w:val="24"/>
          <w:shd w:val="clear" w:color="auto" w:fill="FFFFFF"/>
        </w:rPr>
        <w:t>affects</w:t>
      </w:r>
      <w:proofErr w:type="spellEnd"/>
      <w:r w:rsidRPr="00047F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47F59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047F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47F59">
        <w:rPr>
          <w:rFonts w:ascii="Arial" w:hAnsi="Arial" w:cs="Arial"/>
          <w:sz w:val="24"/>
          <w:szCs w:val="24"/>
          <w:shd w:val="clear" w:color="auto" w:fill="FFFFFF"/>
        </w:rPr>
        <w:t>environmental</w:t>
      </w:r>
      <w:proofErr w:type="spellEnd"/>
      <w:r w:rsidRPr="00047F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47F59">
        <w:rPr>
          <w:rFonts w:ascii="Arial" w:hAnsi="Arial" w:cs="Arial"/>
          <w:sz w:val="24"/>
          <w:szCs w:val="24"/>
          <w:shd w:val="clear" w:color="auto" w:fill="FFFFFF"/>
        </w:rPr>
        <w:t>impact</w:t>
      </w:r>
      <w:proofErr w:type="spellEnd"/>
      <w:r w:rsidRPr="00047F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47F59">
        <w:rPr>
          <w:rFonts w:ascii="Arial" w:hAnsi="Arial" w:cs="Arial"/>
          <w:sz w:val="24"/>
          <w:szCs w:val="24"/>
          <w:shd w:val="clear" w:color="auto" w:fill="FFFFFF"/>
        </w:rPr>
        <w:t>of</w:t>
      </w:r>
      <w:proofErr w:type="spellEnd"/>
      <w:r w:rsidRPr="00047F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47F59">
        <w:rPr>
          <w:rFonts w:ascii="Arial" w:hAnsi="Arial" w:cs="Arial"/>
          <w:sz w:val="24"/>
          <w:szCs w:val="24"/>
          <w:shd w:val="clear" w:color="auto" w:fill="FFFFFF"/>
        </w:rPr>
        <w:t>dairy</w:t>
      </w:r>
      <w:proofErr w:type="spellEnd"/>
      <w:r w:rsidRPr="00047F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47F59">
        <w:rPr>
          <w:rFonts w:ascii="Arial" w:hAnsi="Arial" w:cs="Arial"/>
          <w:sz w:val="24"/>
          <w:szCs w:val="24"/>
          <w:shd w:val="clear" w:color="auto" w:fill="FFFFFF"/>
        </w:rPr>
        <w:t>systems</w:t>
      </w:r>
      <w:proofErr w:type="spellEnd"/>
      <w:r w:rsidRPr="00047F5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A66241">
        <w:rPr>
          <w:rFonts w:ascii="Arial" w:hAnsi="Arial" w:cs="Arial"/>
          <w:i/>
          <w:sz w:val="24"/>
          <w:szCs w:val="24"/>
          <w:shd w:val="clear" w:color="auto" w:fill="FFFFFF"/>
        </w:rPr>
        <w:t>Journal</w:t>
      </w:r>
      <w:proofErr w:type="spellEnd"/>
      <w:r w:rsidRPr="00A6624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66241">
        <w:rPr>
          <w:rFonts w:ascii="Arial" w:hAnsi="Arial" w:cs="Arial"/>
          <w:i/>
          <w:sz w:val="24"/>
          <w:szCs w:val="24"/>
          <w:shd w:val="clear" w:color="auto" w:fill="FFFFFF"/>
        </w:rPr>
        <w:t>of</w:t>
      </w:r>
      <w:proofErr w:type="spellEnd"/>
      <w:r w:rsidRPr="00A6624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66241">
        <w:rPr>
          <w:rFonts w:ascii="Arial" w:hAnsi="Arial" w:cs="Arial"/>
          <w:i/>
          <w:sz w:val="24"/>
          <w:szCs w:val="24"/>
          <w:shd w:val="clear" w:color="auto" w:fill="FFFFFF"/>
        </w:rPr>
        <w:t>Dairy</w:t>
      </w:r>
      <w:proofErr w:type="spellEnd"/>
      <w:r w:rsidRPr="00A6624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Science</w:t>
      </w:r>
      <w:r w:rsidRPr="00047F59">
        <w:rPr>
          <w:rFonts w:ascii="Arial" w:hAnsi="Arial" w:cs="Arial"/>
          <w:sz w:val="24"/>
          <w:szCs w:val="24"/>
          <w:shd w:val="clear" w:color="auto" w:fill="FFFFFF"/>
        </w:rPr>
        <w:t xml:space="preserve"> (2017), 100, 6804-6821. DOI 10.3168/jds.2016-12325.</w:t>
      </w:r>
    </w:p>
    <w:p w:rsidR="00893862" w:rsidRDefault="004940A2" w:rsidP="0089386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7E3826">
        <w:rPr>
          <w:rFonts w:ascii="Arial" w:hAnsi="Arial" w:cs="Arial"/>
          <w:sz w:val="24"/>
          <w:szCs w:val="24"/>
          <w:shd w:val="clear" w:color="auto" w:fill="FFFFFF"/>
        </w:rPr>
        <w:t>pastevní píce</w:t>
      </w:r>
      <w:r w:rsidR="00FC30BC">
        <w:rPr>
          <w:rFonts w:ascii="Arial" w:hAnsi="Arial" w:cs="Arial"/>
          <w:sz w:val="24"/>
          <w:szCs w:val="24"/>
          <w:shd w:val="clear" w:color="auto" w:fill="FFFFFF"/>
        </w:rPr>
        <w:t>, emise skleníkových plynů</w:t>
      </w:r>
      <w:r w:rsidR="00047F5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FC30BC">
        <w:rPr>
          <w:rFonts w:ascii="Arial" w:hAnsi="Arial" w:cs="Arial"/>
          <w:sz w:val="24"/>
          <w:szCs w:val="24"/>
          <w:shd w:val="clear" w:color="auto" w:fill="FFFFFF"/>
        </w:rPr>
        <w:t>energetická náročnost, posuzování životního cyklu</w:t>
      </w:r>
    </w:p>
    <w:p w:rsidR="00BA1D06" w:rsidRDefault="004940A2" w:rsidP="00EA2F6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EA2F68">
        <w:rPr>
          <w:rFonts w:ascii="Arial" w:hAnsi="Arial" w:cs="Arial"/>
          <w:sz w:val="24"/>
          <w:szCs w:val="24"/>
          <w:shd w:val="clear" w:color="auto" w:fill="FFFFFF"/>
        </w:rPr>
        <w:br/>
      </w:r>
      <w:r w:rsidR="00EA2F68" w:rsidRPr="00EA2F68">
        <w:rPr>
          <w:rFonts w:ascii="Arial" w:hAnsi="Arial" w:cs="Arial"/>
          <w:sz w:val="24"/>
          <w:szCs w:val="24"/>
          <w:shd w:val="clear" w:color="auto" w:fill="FFFFFF"/>
        </w:rPr>
        <w:t>https://apps.webofknowledge.com/full_record.do?product=WOS&amp;search_mode=GeneralSearch&amp;qid=4&amp;SID=S2TbBgyIOMYlEwF9cZS&amp;page=1&amp;doc=1</w:t>
      </w:r>
    </w:p>
    <w:p w:rsidR="00840600" w:rsidRDefault="00664B0A" w:rsidP="0084060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Mléko a m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léčné výrobky </w:t>
      </w:r>
      <w:r w:rsidR="0068788E">
        <w:rPr>
          <w:rFonts w:ascii="Arial" w:hAnsi="Arial" w:cs="Arial"/>
          <w:sz w:val="24"/>
          <w:szCs w:val="24"/>
          <w:shd w:val="clear" w:color="auto" w:fill="FFFFFF"/>
        </w:rPr>
        <w:t>jsou</w:t>
      </w:r>
      <w:r w:rsidR="0000043A">
        <w:rPr>
          <w:rFonts w:ascii="Arial" w:hAnsi="Arial" w:cs="Arial"/>
          <w:sz w:val="24"/>
          <w:szCs w:val="24"/>
          <w:shd w:val="clear" w:color="auto" w:fill="FFFFFF"/>
        </w:rPr>
        <w:t xml:space="preserve"> důležitou součást</w:t>
      </w:r>
      <w:r w:rsidR="0068788E">
        <w:rPr>
          <w:rFonts w:ascii="Arial" w:hAnsi="Arial" w:cs="Arial"/>
          <w:sz w:val="24"/>
          <w:szCs w:val="24"/>
          <w:shd w:val="clear" w:color="auto" w:fill="FFFFFF"/>
        </w:rPr>
        <w:t>í</w:t>
      </w:r>
      <w:r w:rsidR="00F81C53">
        <w:rPr>
          <w:rFonts w:ascii="Arial" w:hAnsi="Arial" w:cs="Arial"/>
          <w:sz w:val="24"/>
          <w:szCs w:val="24"/>
          <w:shd w:val="clear" w:color="auto" w:fill="FFFFFF"/>
        </w:rPr>
        <w:t xml:space="preserve"> lidské stravy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>, ale také významně přispívají k</w:t>
      </w:r>
      <w:r w:rsidR="00F81C53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 globálním dopadům na životní prostředí</w:t>
      </w:r>
      <w:r w:rsidR="00133E83">
        <w:rPr>
          <w:rFonts w:ascii="Arial" w:hAnsi="Arial" w:cs="Arial"/>
          <w:sz w:val="24"/>
          <w:szCs w:val="24"/>
          <w:shd w:val="clear" w:color="auto" w:fill="FFFFFF"/>
        </w:rPr>
        <w:t xml:space="preserve"> (ŽP)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F87CAE">
        <w:rPr>
          <w:rFonts w:ascii="Arial" w:hAnsi="Arial" w:cs="Arial"/>
          <w:sz w:val="24"/>
          <w:szCs w:val="24"/>
          <w:shd w:val="clear" w:color="auto" w:fill="FFFFFF"/>
        </w:rPr>
        <w:t xml:space="preserve">Tato studie se zabývá </w:t>
      </w:r>
      <w:r w:rsidR="00236A91">
        <w:rPr>
          <w:rFonts w:ascii="Arial" w:hAnsi="Arial" w:cs="Arial"/>
          <w:sz w:val="24"/>
          <w:szCs w:val="24"/>
          <w:shd w:val="clear" w:color="auto" w:fill="FFFFFF"/>
        </w:rPr>
        <w:t>hodnocením emisí skleníkových plynů</w:t>
      </w:r>
      <w:r w:rsidR="00053FEC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887743">
        <w:rPr>
          <w:rFonts w:ascii="Arial" w:hAnsi="Arial" w:cs="Arial"/>
          <w:sz w:val="24"/>
          <w:szCs w:val="24"/>
          <w:shd w:val="clear" w:color="auto" w:fill="FFFFFF"/>
        </w:rPr>
        <w:t xml:space="preserve">GHG; </w:t>
      </w:r>
      <w:proofErr w:type="spellStart"/>
      <w:r w:rsidR="00887743" w:rsidRPr="00887743">
        <w:rPr>
          <w:rFonts w:ascii="Arial" w:hAnsi="Arial" w:cs="Arial"/>
          <w:sz w:val="24"/>
          <w:szCs w:val="24"/>
          <w:shd w:val="clear" w:color="auto" w:fill="FFFFFF"/>
        </w:rPr>
        <w:t>greenhouse</w:t>
      </w:r>
      <w:proofErr w:type="spellEnd"/>
      <w:r w:rsidR="00887743" w:rsidRPr="008877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87743" w:rsidRPr="00887743">
        <w:rPr>
          <w:rFonts w:ascii="Arial" w:hAnsi="Arial" w:cs="Arial"/>
          <w:sz w:val="24"/>
          <w:szCs w:val="24"/>
          <w:shd w:val="clear" w:color="auto" w:fill="FFFFFF"/>
        </w:rPr>
        <w:t>gas</w:t>
      </w:r>
      <w:proofErr w:type="spellEnd"/>
      <w:r w:rsidR="00887743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236A91">
        <w:rPr>
          <w:rFonts w:ascii="Arial" w:hAnsi="Arial" w:cs="Arial"/>
          <w:sz w:val="24"/>
          <w:szCs w:val="24"/>
          <w:shd w:val="clear" w:color="auto" w:fill="FFFFFF"/>
        </w:rPr>
        <w:t xml:space="preserve">energetickou náročností </w:t>
      </w:r>
      <w:r w:rsidR="003336D1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887743">
        <w:rPr>
          <w:rFonts w:ascii="Arial" w:hAnsi="Arial" w:cs="Arial"/>
          <w:sz w:val="24"/>
          <w:szCs w:val="24"/>
          <w:shd w:val="clear" w:color="auto" w:fill="FFFFFF"/>
        </w:rPr>
        <w:t xml:space="preserve">NEI; </w:t>
      </w:r>
      <w:proofErr w:type="spellStart"/>
      <w:r w:rsidR="00887743" w:rsidRPr="00887743">
        <w:rPr>
          <w:rFonts w:ascii="Arial" w:hAnsi="Arial" w:cs="Arial"/>
          <w:sz w:val="24"/>
          <w:szCs w:val="24"/>
          <w:shd w:val="clear" w:color="auto" w:fill="FFFFFF"/>
        </w:rPr>
        <w:t>net</w:t>
      </w:r>
      <w:proofErr w:type="spellEnd"/>
      <w:r w:rsidR="00887743" w:rsidRPr="008877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87743" w:rsidRPr="00887743">
        <w:rPr>
          <w:rFonts w:ascii="Arial" w:hAnsi="Arial" w:cs="Arial"/>
          <w:sz w:val="24"/>
          <w:szCs w:val="24"/>
          <w:shd w:val="clear" w:color="auto" w:fill="FFFFFF"/>
        </w:rPr>
        <w:t>energy</w:t>
      </w:r>
      <w:proofErr w:type="spellEnd"/>
      <w:r w:rsidR="00887743" w:rsidRPr="00887743">
        <w:rPr>
          <w:rFonts w:ascii="Arial" w:hAnsi="Arial" w:cs="Arial"/>
          <w:sz w:val="24"/>
          <w:szCs w:val="24"/>
          <w:shd w:val="clear" w:color="auto" w:fill="FFFFFF"/>
        </w:rPr>
        <w:t xml:space="preserve"> intensity</w:t>
      </w:r>
      <w:r w:rsidR="003336D1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r w:rsidR="00236A91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236A91" w:rsidRPr="00C30CEE">
        <w:rPr>
          <w:rFonts w:ascii="Arial" w:hAnsi="Arial" w:cs="Arial"/>
          <w:sz w:val="24"/>
          <w:szCs w:val="24"/>
          <w:shd w:val="clear" w:color="auto" w:fill="FFFFFF"/>
        </w:rPr>
        <w:t>využití</w:t>
      </w:r>
      <w:r w:rsidR="00F87CAE" w:rsidRPr="00C30CEE">
        <w:rPr>
          <w:rFonts w:ascii="Arial" w:hAnsi="Arial" w:cs="Arial"/>
          <w:sz w:val="24"/>
          <w:szCs w:val="24"/>
          <w:shd w:val="clear" w:color="auto" w:fill="FFFFFF"/>
        </w:rPr>
        <w:t xml:space="preserve">m </w:t>
      </w:r>
      <w:r w:rsidR="00236A91" w:rsidRPr="00C30CEE">
        <w:rPr>
          <w:rFonts w:ascii="Arial" w:hAnsi="Arial" w:cs="Arial"/>
          <w:sz w:val="24"/>
          <w:szCs w:val="24"/>
          <w:shd w:val="clear" w:color="auto" w:fill="FFFFFF"/>
        </w:rPr>
        <w:t>půdy</w:t>
      </w:r>
      <w:r w:rsidR="00236A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05C07" w:rsidRPr="005C0777">
        <w:rPr>
          <w:rFonts w:ascii="Arial" w:hAnsi="Arial" w:cs="Arial"/>
          <w:sz w:val="24"/>
          <w:szCs w:val="24"/>
          <w:shd w:val="clear" w:color="auto" w:fill="FFFFFF"/>
        </w:rPr>
        <w:t>v</w:t>
      </w:r>
      <w:r w:rsidR="008601E1">
        <w:rPr>
          <w:rFonts w:ascii="Arial" w:hAnsi="Arial" w:cs="Arial"/>
          <w:sz w:val="24"/>
          <w:szCs w:val="24"/>
          <w:shd w:val="clear" w:color="auto" w:fill="FFFFFF"/>
        </w:rPr>
        <w:t> chovu dojnic</w:t>
      </w:r>
      <w:r w:rsidR="0000043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83932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00043A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E83932">
        <w:rPr>
          <w:rFonts w:ascii="Arial" w:hAnsi="Arial" w:cs="Arial"/>
          <w:sz w:val="24"/>
          <w:szCs w:val="24"/>
          <w:shd w:val="clear" w:color="auto" w:fill="FFFFFF"/>
        </w:rPr>
        <w:t>rostoucí</w:t>
      </w:r>
      <w:r w:rsidR="0000043A">
        <w:rPr>
          <w:rFonts w:ascii="Arial" w:hAnsi="Arial" w:cs="Arial"/>
          <w:sz w:val="24"/>
          <w:szCs w:val="24"/>
          <w:shd w:val="clear" w:color="auto" w:fill="FFFFFF"/>
        </w:rPr>
        <w:t xml:space="preserve">m podílem </w:t>
      </w:r>
      <w:r w:rsidR="00E83932">
        <w:rPr>
          <w:rFonts w:ascii="Arial" w:hAnsi="Arial" w:cs="Arial"/>
          <w:sz w:val="24"/>
          <w:szCs w:val="24"/>
          <w:shd w:val="clear" w:color="auto" w:fill="FFFFFF"/>
        </w:rPr>
        <w:t>pastvy v krmné dávce</w:t>
      </w:r>
      <w:r w:rsidR="00887743">
        <w:rPr>
          <w:rFonts w:ascii="Arial" w:hAnsi="Arial" w:cs="Arial"/>
          <w:sz w:val="24"/>
          <w:szCs w:val="24"/>
          <w:shd w:val="clear" w:color="auto" w:fill="FFFFFF"/>
        </w:rPr>
        <w:t xml:space="preserve"> (KD)</w:t>
      </w:r>
      <w:r w:rsidR="00E8393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622256">
        <w:rPr>
          <w:rFonts w:ascii="Arial" w:hAnsi="Arial" w:cs="Arial"/>
          <w:sz w:val="24"/>
          <w:szCs w:val="24"/>
          <w:shd w:val="clear" w:color="auto" w:fill="FFFFFF"/>
        </w:rPr>
        <w:t>V průběhu pokusu</w:t>
      </w:r>
      <w:r w:rsidR="00887743">
        <w:rPr>
          <w:rFonts w:ascii="Arial" w:hAnsi="Arial" w:cs="Arial"/>
          <w:sz w:val="24"/>
          <w:szCs w:val="24"/>
          <w:shd w:val="clear" w:color="auto" w:fill="FFFFFF"/>
        </w:rPr>
        <w:t xml:space="preserve"> byla </w:t>
      </w:r>
      <w:r w:rsidR="00574149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FF6616">
        <w:rPr>
          <w:rFonts w:ascii="Arial" w:hAnsi="Arial" w:cs="Arial"/>
          <w:sz w:val="24"/>
          <w:szCs w:val="24"/>
          <w:shd w:val="clear" w:color="auto" w:fill="FFFFFF"/>
        </w:rPr>
        <w:t xml:space="preserve">ojnicím předkládána </w:t>
      </w:r>
      <w:r w:rsidR="00887743">
        <w:rPr>
          <w:rFonts w:ascii="Arial" w:hAnsi="Arial" w:cs="Arial"/>
          <w:sz w:val="24"/>
          <w:szCs w:val="24"/>
          <w:shd w:val="clear" w:color="auto" w:fill="FFFFFF"/>
        </w:rPr>
        <w:t>KD</w:t>
      </w:r>
      <w:r w:rsidR="00F0380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C151F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F9078A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>různ</w:t>
      </w:r>
      <w:r w:rsidR="00F9078A">
        <w:rPr>
          <w:rFonts w:ascii="Arial" w:hAnsi="Arial" w:cs="Arial"/>
          <w:sz w:val="24"/>
          <w:szCs w:val="24"/>
          <w:shd w:val="clear" w:color="auto" w:fill="FFFFFF"/>
        </w:rPr>
        <w:t>ým podílem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81C53" w:rsidRPr="00887743">
        <w:rPr>
          <w:rFonts w:ascii="Arial" w:hAnsi="Arial" w:cs="Arial"/>
          <w:sz w:val="24"/>
          <w:szCs w:val="24"/>
          <w:shd w:val="clear" w:color="auto" w:fill="FFFFFF"/>
        </w:rPr>
        <w:t>pastv</w:t>
      </w:r>
      <w:r w:rsidR="00E83932" w:rsidRPr="00887743">
        <w:rPr>
          <w:rFonts w:ascii="Arial" w:hAnsi="Arial" w:cs="Arial"/>
          <w:sz w:val="24"/>
          <w:szCs w:val="24"/>
          <w:shd w:val="clear" w:color="auto" w:fill="FFFFFF"/>
        </w:rPr>
        <w:t>y</w:t>
      </w:r>
      <w:r w:rsidR="00F9078A">
        <w:rPr>
          <w:rFonts w:ascii="Arial" w:hAnsi="Arial" w:cs="Arial"/>
          <w:sz w:val="24"/>
          <w:szCs w:val="24"/>
          <w:shd w:val="clear" w:color="auto" w:fill="FFFFFF"/>
        </w:rPr>
        <w:t xml:space="preserve"> v sušině KD a</w:t>
      </w:r>
      <w:r w:rsidR="006C151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>kukuřičného zrna, kukuřičné siláže a sójové</w:t>
      </w:r>
      <w:r w:rsidR="00E83932">
        <w:rPr>
          <w:rFonts w:ascii="Arial" w:hAnsi="Arial" w:cs="Arial"/>
          <w:sz w:val="24"/>
          <w:szCs w:val="24"/>
          <w:shd w:val="clear" w:color="auto" w:fill="FFFFFF"/>
        </w:rPr>
        <w:t xml:space="preserve"> moučky. </w:t>
      </w:r>
      <w:r w:rsidR="00F0380B">
        <w:rPr>
          <w:rFonts w:ascii="Arial" w:hAnsi="Arial" w:cs="Arial"/>
          <w:sz w:val="24"/>
          <w:szCs w:val="24"/>
          <w:shd w:val="clear" w:color="auto" w:fill="FFFFFF"/>
        </w:rPr>
        <w:t>KD</w:t>
      </w:r>
      <w:r w:rsidR="00F87CAE">
        <w:rPr>
          <w:rFonts w:ascii="Arial" w:hAnsi="Arial" w:cs="Arial"/>
          <w:sz w:val="24"/>
          <w:szCs w:val="24"/>
          <w:shd w:val="clear" w:color="auto" w:fill="FFFFFF"/>
        </w:rPr>
        <w:t xml:space="preserve"> sestávající se z</w:t>
      </w:r>
      <w:r w:rsidR="00902CA0">
        <w:rPr>
          <w:rFonts w:ascii="Arial" w:hAnsi="Arial" w:cs="Arial"/>
          <w:sz w:val="24"/>
          <w:szCs w:val="24"/>
          <w:shd w:val="clear" w:color="auto" w:fill="FFFFFF"/>
        </w:rPr>
        <w:t> pastevní píce</w:t>
      </w:r>
      <w:r w:rsidR="00BA170F">
        <w:rPr>
          <w:rFonts w:ascii="Arial" w:hAnsi="Arial" w:cs="Arial"/>
          <w:sz w:val="24"/>
          <w:szCs w:val="24"/>
          <w:shd w:val="clear" w:color="auto" w:fill="FFFFFF"/>
        </w:rPr>
        <w:t xml:space="preserve"> by</w:t>
      </w:r>
      <w:r w:rsidR="00E83932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F0380B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BA170F">
        <w:rPr>
          <w:rFonts w:ascii="Arial" w:hAnsi="Arial" w:cs="Arial"/>
          <w:sz w:val="24"/>
          <w:szCs w:val="24"/>
          <w:shd w:val="clear" w:color="auto" w:fill="FFFFFF"/>
        </w:rPr>
        <w:t xml:space="preserve"> krmena p</w:t>
      </w:r>
      <w:r w:rsidR="00F0380B">
        <w:rPr>
          <w:rFonts w:ascii="Arial" w:hAnsi="Arial" w:cs="Arial"/>
          <w:sz w:val="24"/>
          <w:szCs w:val="24"/>
          <w:shd w:val="clear" w:color="auto" w:fill="FFFFFF"/>
        </w:rPr>
        <w:t>o dobu</w:t>
      </w:r>
      <w:r w:rsidR="00E839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55545">
        <w:rPr>
          <w:rFonts w:ascii="Arial" w:hAnsi="Arial" w:cs="Arial"/>
          <w:sz w:val="24"/>
          <w:szCs w:val="24"/>
          <w:shd w:val="clear" w:color="auto" w:fill="FFFFFF"/>
        </w:rPr>
        <w:t>pěti</w:t>
      </w:r>
      <w:r w:rsidR="00E83932">
        <w:rPr>
          <w:rFonts w:ascii="Arial" w:hAnsi="Arial" w:cs="Arial"/>
          <w:sz w:val="24"/>
          <w:szCs w:val="24"/>
          <w:shd w:val="clear" w:color="auto" w:fill="FFFFFF"/>
        </w:rPr>
        <w:t xml:space="preserve"> měsíců (květen až září)</w:t>
      </w:r>
      <w:r w:rsidR="00F87CAE">
        <w:rPr>
          <w:rFonts w:ascii="Arial" w:hAnsi="Arial" w:cs="Arial"/>
          <w:sz w:val="24"/>
          <w:szCs w:val="24"/>
          <w:shd w:val="clear" w:color="auto" w:fill="FFFFFF"/>
        </w:rPr>
        <w:t>. P</w:t>
      </w:r>
      <w:r w:rsidR="00F0380B">
        <w:rPr>
          <w:rFonts w:ascii="Arial" w:hAnsi="Arial" w:cs="Arial"/>
          <w:sz w:val="24"/>
          <w:szCs w:val="24"/>
          <w:shd w:val="clear" w:color="auto" w:fill="FFFFFF"/>
        </w:rPr>
        <w:t xml:space="preserve">o dobu </w:t>
      </w:r>
      <w:r w:rsidR="00FF6616">
        <w:rPr>
          <w:rFonts w:ascii="Arial" w:hAnsi="Arial" w:cs="Arial"/>
          <w:sz w:val="24"/>
          <w:szCs w:val="24"/>
          <w:shd w:val="clear" w:color="auto" w:fill="FFFFFF"/>
        </w:rPr>
        <w:t>zbylých</w:t>
      </w:r>
      <w:r w:rsidR="00F0380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55545">
        <w:rPr>
          <w:rFonts w:ascii="Arial" w:hAnsi="Arial" w:cs="Arial"/>
          <w:sz w:val="24"/>
          <w:szCs w:val="24"/>
          <w:shd w:val="clear" w:color="auto" w:fill="FFFFFF"/>
        </w:rPr>
        <w:t>sedmi</w:t>
      </w:r>
      <w:r w:rsidR="00E83932">
        <w:rPr>
          <w:rFonts w:ascii="Arial" w:hAnsi="Arial" w:cs="Arial"/>
          <w:sz w:val="24"/>
          <w:szCs w:val="24"/>
          <w:shd w:val="clear" w:color="auto" w:fill="FFFFFF"/>
        </w:rPr>
        <w:t xml:space="preserve"> měsíců (říjen až duben)</w:t>
      </w:r>
      <w:r w:rsidR="00B60087">
        <w:rPr>
          <w:rFonts w:ascii="Arial" w:hAnsi="Arial" w:cs="Arial"/>
          <w:sz w:val="24"/>
          <w:szCs w:val="24"/>
          <w:shd w:val="clear" w:color="auto" w:fill="FFFFFF"/>
        </w:rPr>
        <w:t xml:space="preserve"> byla</w:t>
      </w:r>
      <w:r w:rsidR="00F87CAE">
        <w:rPr>
          <w:rFonts w:ascii="Arial" w:hAnsi="Arial" w:cs="Arial"/>
          <w:sz w:val="24"/>
          <w:szCs w:val="24"/>
          <w:shd w:val="clear" w:color="auto" w:fill="FFFFFF"/>
        </w:rPr>
        <w:t xml:space="preserve"> dojnicím předkládána KD s omezeným množstvím pastvy</w:t>
      </w:r>
      <w:r w:rsidR="00902CA0">
        <w:rPr>
          <w:rFonts w:ascii="Arial" w:hAnsi="Arial" w:cs="Arial"/>
          <w:sz w:val="24"/>
          <w:szCs w:val="24"/>
          <w:shd w:val="clear" w:color="auto" w:fill="FFFFFF"/>
        </w:rPr>
        <w:t xml:space="preserve"> (pastevní píce)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F9078A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opady </w:t>
      </w:r>
      <w:r w:rsidR="00F9078A">
        <w:rPr>
          <w:rFonts w:ascii="Arial" w:hAnsi="Arial" w:cs="Arial"/>
          <w:sz w:val="24"/>
          <w:szCs w:val="24"/>
          <w:shd w:val="clear" w:color="auto" w:fill="FFFFFF"/>
        </w:rPr>
        <w:t xml:space="preserve">na </w:t>
      </w:r>
      <w:r w:rsidR="00133E83">
        <w:rPr>
          <w:rFonts w:ascii="Arial" w:hAnsi="Arial" w:cs="Arial"/>
          <w:sz w:val="24"/>
          <w:szCs w:val="24"/>
          <w:shd w:val="clear" w:color="auto" w:fill="FFFFFF"/>
        </w:rPr>
        <w:t>ŽP</w:t>
      </w:r>
      <w:r w:rsidR="00F907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byly porovnány v </w:t>
      </w:r>
      <w:r w:rsidR="003336D1">
        <w:rPr>
          <w:rFonts w:ascii="Arial" w:hAnsi="Arial" w:cs="Arial"/>
          <w:sz w:val="24"/>
          <w:szCs w:val="24"/>
          <w:shd w:val="clear" w:color="auto" w:fill="FFFFFF"/>
        </w:rPr>
        <w:t xml:space="preserve">rámci </w:t>
      </w:r>
      <w:r w:rsidR="00C01A5A">
        <w:rPr>
          <w:rFonts w:ascii="Arial" w:hAnsi="Arial" w:cs="Arial"/>
          <w:sz w:val="24"/>
          <w:szCs w:val="24"/>
          <w:shd w:val="clear" w:color="auto" w:fill="FFFFFF"/>
        </w:rPr>
        <w:t>pěti</w:t>
      </w:r>
      <w:r w:rsidR="00BA170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E0290">
        <w:rPr>
          <w:rFonts w:ascii="Arial" w:hAnsi="Arial" w:cs="Arial"/>
          <w:sz w:val="24"/>
          <w:szCs w:val="24"/>
          <w:shd w:val="clear" w:color="auto" w:fill="FFFFFF"/>
        </w:rPr>
        <w:t xml:space="preserve">možných </w:t>
      </w:r>
      <w:r w:rsidR="00FD528B">
        <w:rPr>
          <w:rFonts w:ascii="Arial" w:hAnsi="Arial" w:cs="Arial"/>
          <w:sz w:val="24"/>
          <w:szCs w:val="24"/>
          <w:shd w:val="clear" w:color="auto" w:fill="FFFFFF"/>
        </w:rPr>
        <w:t>KD</w:t>
      </w:r>
      <w:r w:rsidR="004B76FB">
        <w:rPr>
          <w:rFonts w:ascii="Arial" w:hAnsi="Arial" w:cs="Arial"/>
          <w:sz w:val="24"/>
          <w:szCs w:val="24"/>
          <w:shd w:val="clear" w:color="auto" w:fill="FFFFFF"/>
        </w:rPr>
        <w:t xml:space="preserve"> s různým podílem </w:t>
      </w:r>
      <w:r w:rsidR="00902CA0">
        <w:rPr>
          <w:rFonts w:ascii="Arial" w:hAnsi="Arial" w:cs="Arial"/>
          <w:sz w:val="24"/>
          <w:szCs w:val="24"/>
          <w:shd w:val="clear" w:color="auto" w:fill="FFFFFF"/>
        </w:rPr>
        <w:t>pastevní píc</w:t>
      </w:r>
      <w:r w:rsidR="004B76FB">
        <w:rPr>
          <w:rFonts w:ascii="Arial" w:hAnsi="Arial" w:cs="Arial"/>
          <w:sz w:val="24"/>
          <w:szCs w:val="24"/>
          <w:shd w:val="clear" w:color="auto" w:fill="FFFFFF"/>
        </w:rPr>
        <w:t>e a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dále byly porovnány </w:t>
      </w:r>
      <w:r w:rsidR="00F9078A">
        <w:rPr>
          <w:rFonts w:ascii="Arial" w:hAnsi="Arial" w:cs="Arial"/>
          <w:sz w:val="24"/>
          <w:szCs w:val="24"/>
          <w:shd w:val="clear" w:color="auto" w:fill="FFFFFF"/>
        </w:rPr>
        <w:t>mezi</w:t>
      </w:r>
      <w:r w:rsidR="004B76FB">
        <w:rPr>
          <w:rFonts w:ascii="Arial" w:hAnsi="Arial" w:cs="Arial"/>
          <w:sz w:val="24"/>
          <w:szCs w:val="24"/>
          <w:shd w:val="clear" w:color="auto" w:fill="FFFFFF"/>
        </w:rPr>
        <w:t xml:space="preserve"> dvěma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E0290">
        <w:rPr>
          <w:rFonts w:ascii="Arial" w:hAnsi="Arial" w:cs="Arial"/>
          <w:sz w:val="24"/>
          <w:szCs w:val="24"/>
          <w:shd w:val="clear" w:color="auto" w:fill="FFFFFF"/>
        </w:rPr>
        <w:t>předkládaný</w:t>
      </w:r>
      <w:r w:rsidR="00755545">
        <w:rPr>
          <w:rFonts w:ascii="Arial" w:hAnsi="Arial" w:cs="Arial"/>
          <w:sz w:val="24"/>
          <w:szCs w:val="24"/>
          <w:shd w:val="clear" w:color="auto" w:fill="FFFFFF"/>
        </w:rPr>
        <w:t>mi</w:t>
      </w:r>
      <w:r w:rsidR="009E0290">
        <w:rPr>
          <w:rFonts w:ascii="Arial" w:hAnsi="Arial" w:cs="Arial"/>
          <w:sz w:val="24"/>
          <w:szCs w:val="24"/>
          <w:shd w:val="clear" w:color="auto" w:fill="FFFFFF"/>
        </w:rPr>
        <w:t xml:space="preserve"> KD</w:t>
      </w:r>
      <w:r w:rsidR="004B76FB">
        <w:rPr>
          <w:rFonts w:ascii="Arial" w:hAnsi="Arial" w:cs="Arial"/>
          <w:sz w:val="24"/>
          <w:szCs w:val="24"/>
          <w:shd w:val="clear" w:color="auto" w:fill="FFFFFF"/>
        </w:rPr>
        <w:t xml:space="preserve"> (bez pastevní píce) lišícími se v technologii uskladnění a následného použití hnoje</w:t>
      </w:r>
      <w:r w:rsidR="0068788E">
        <w:rPr>
          <w:rFonts w:ascii="Arial" w:hAnsi="Arial" w:cs="Arial"/>
          <w:sz w:val="24"/>
          <w:szCs w:val="24"/>
          <w:shd w:val="clear" w:color="auto" w:fill="FFFFFF"/>
        </w:rPr>
        <w:t xml:space="preserve"> (hnůj vs.</w:t>
      </w:r>
      <w:r w:rsidR="00AE0B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E0B66">
        <w:rPr>
          <w:rFonts w:ascii="Arial" w:hAnsi="Arial" w:cs="Arial"/>
          <w:sz w:val="24"/>
          <w:szCs w:val="24"/>
          <w:shd w:val="clear" w:color="auto" w:fill="FFFFFF"/>
        </w:rPr>
        <w:t>digestát</w:t>
      </w:r>
      <w:proofErr w:type="spellEnd"/>
      <w:r w:rsidR="00AE0B66">
        <w:rPr>
          <w:rFonts w:ascii="Arial" w:hAnsi="Arial" w:cs="Arial"/>
          <w:sz w:val="24"/>
          <w:szCs w:val="24"/>
          <w:shd w:val="clear" w:color="auto" w:fill="FFFFFF"/>
        </w:rPr>
        <w:t xml:space="preserve"> jakožto odpad </w:t>
      </w:r>
      <w:r w:rsidR="000E26B3">
        <w:rPr>
          <w:rFonts w:ascii="Arial" w:hAnsi="Arial" w:cs="Arial"/>
          <w:sz w:val="24"/>
          <w:szCs w:val="24"/>
          <w:shd w:val="clear" w:color="auto" w:fill="FFFFFF"/>
        </w:rPr>
        <w:t>z výroby bioplynu)</w:t>
      </w:r>
      <w:r w:rsidR="009E029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40600">
        <w:rPr>
          <w:rFonts w:ascii="Arial" w:hAnsi="Arial" w:cs="Arial"/>
          <w:sz w:val="24"/>
          <w:szCs w:val="24"/>
          <w:shd w:val="clear" w:color="auto" w:fill="FFFFFF"/>
        </w:rPr>
        <w:t xml:space="preserve">Celkový dopad na </w:t>
      </w:r>
      <w:r w:rsidR="00133E83">
        <w:rPr>
          <w:rFonts w:ascii="Arial" w:hAnsi="Arial" w:cs="Arial"/>
          <w:sz w:val="24"/>
          <w:szCs w:val="24"/>
          <w:shd w:val="clear" w:color="auto" w:fill="FFFFFF"/>
        </w:rPr>
        <w:t>ŽP</w:t>
      </w:r>
      <w:r w:rsidR="008406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87817">
        <w:rPr>
          <w:rFonts w:ascii="Arial" w:hAnsi="Arial" w:cs="Arial"/>
          <w:sz w:val="24"/>
          <w:szCs w:val="24"/>
          <w:shd w:val="clear" w:color="auto" w:fill="FFFFFF"/>
        </w:rPr>
        <w:t>byl zohledňován odděleně</w:t>
      </w:r>
      <w:r w:rsidR="008406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87817">
        <w:rPr>
          <w:rFonts w:ascii="Arial" w:hAnsi="Arial" w:cs="Arial"/>
          <w:sz w:val="24"/>
          <w:szCs w:val="24"/>
          <w:shd w:val="clear" w:color="auto" w:fill="FFFFFF"/>
        </w:rPr>
        <w:t>pro produkci mléka, masa a chovu produkujícího hnůj pro potřeby bioplynové stanice.</w:t>
      </w:r>
    </w:p>
    <w:p w:rsidR="00ED27CB" w:rsidRDefault="005737B5" w:rsidP="0089386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K emisím skleníkových plynů n</w:t>
      </w:r>
      <w:r w:rsidR="005B2D17">
        <w:rPr>
          <w:rFonts w:ascii="Arial" w:hAnsi="Arial" w:cs="Arial"/>
          <w:sz w:val="24"/>
          <w:szCs w:val="24"/>
          <w:shd w:val="clear" w:color="auto" w:fill="FFFFFF"/>
        </w:rPr>
        <w:t xml:space="preserve">ejvíce přispíval metan vyprodukovaný při </w:t>
      </w:r>
      <w:r w:rsidR="00B47298">
        <w:rPr>
          <w:rFonts w:ascii="Arial" w:hAnsi="Arial" w:cs="Arial"/>
          <w:sz w:val="24"/>
          <w:szCs w:val="24"/>
          <w:shd w:val="clear" w:color="auto" w:fill="FFFFFF"/>
        </w:rPr>
        <w:t>krkání</w:t>
      </w:r>
      <w:r w:rsidR="00FF6616">
        <w:rPr>
          <w:rFonts w:ascii="Arial" w:hAnsi="Arial" w:cs="Arial"/>
          <w:sz w:val="24"/>
          <w:szCs w:val="24"/>
          <w:shd w:val="clear" w:color="auto" w:fill="FFFFFF"/>
        </w:rPr>
        <w:t xml:space="preserve"> zvířat</w:t>
      </w:r>
      <w:r w:rsidR="005B2D17" w:rsidRPr="005B2D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a energeticky </w:t>
      </w:r>
      <w:r>
        <w:rPr>
          <w:rFonts w:ascii="Arial" w:hAnsi="Arial" w:cs="Arial"/>
          <w:sz w:val="24"/>
          <w:szCs w:val="24"/>
          <w:shd w:val="clear" w:color="auto" w:fill="FFFFFF"/>
        </w:rPr>
        <w:t>nej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>náročn</w:t>
      </w:r>
      <w:r>
        <w:rPr>
          <w:rFonts w:ascii="Arial" w:hAnsi="Arial" w:cs="Arial"/>
          <w:sz w:val="24"/>
          <w:szCs w:val="24"/>
          <w:shd w:val="clear" w:color="auto" w:fill="FFFFFF"/>
        </w:rPr>
        <w:t>ějším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 procesem</w:t>
      </w:r>
      <w:r w:rsidR="003336D1">
        <w:rPr>
          <w:rFonts w:ascii="Arial" w:hAnsi="Arial" w:cs="Arial"/>
          <w:sz w:val="24"/>
          <w:szCs w:val="24"/>
          <w:shd w:val="clear" w:color="auto" w:fill="FFFFFF"/>
        </w:rPr>
        <w:t xml:space="preserve"> byla </w:t>
      </w:r>
      <w:r w:rsidR="00EC7C2E">
        <w:rPr>
          <w:rFonts w:ascii="Arial" w:hAnsi="Arial" w:cs="Arial"/>
          <w:sz w:val="24"/>
          <w:szCs w:val="24"/>
          <w:shd w:val="clear" w:color="auto" w:fill="FFFFFF"/>
        </w:rPr>
        <w:t xml:space="preserve">produkce </w:t>
      </w:r>
      <w:r w:rsidR="003336D1" w:rsidRPr="00F81C53">
        <w:rPr>
          <w:rFonts w:ascii="Arial" w:hAnsi="Arial" w:cs="Arial"/>
          <w:sz w:val="24"/>
          <w:szCs w:val="24"/>
          <w:shd w:val="clear" w:color="auto" w:fill="FFFFFF"/>
        </w:rPr>
        <w:t>plodin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7E3826">
        <w:rPr>
          <w:rFonts w:ascii="Arial" w:hAnsi="Arial" w:cs="Arial"/>
          <w:sz w:val="24"/>
          <w:szCs w:val="24"/>
          <w:shd w:val="clear" w:color="auto" w:fill="FFFFFF"/>
        </w:rPr>
        <w:t xml:space="preserve"> V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B2D17">
        <w:rPr>
          <w:rFonts w:ascii="Arial" w:hAnsi="Arial" w:cs="Arial"/>
          <w:sz w:val="24"/>
          <w:szCs w:val="24"/>
          <w:shd w:val="clear" w:color="auto" w:fill="FFFFFF"/>
        </w:rPr>
        <w:t xml:space="preserve">KD bez využití </w:t>
      </w:r>
      <w:proofErr w:type="spellStart"/>
      <w:r w:rsidR="00C87817">
        <w:rPr>
          <w:rFonts w:ascii="Arial" w:hAnsi="Arial" w:cs="Arial"/>
          <w:sz w:val="24"/>
          <w:szCs w:val="24"/>
          <w:shd w:val="clear" w:color="auto" w:fill="FFFFFF"/>
        </w:rPr>
        <w:t>digestátu</w:t>
      </w:r>
      <w:proofErr w:type="spellEnd"/>
      <w:r w:rsidR="00C87817">
        <w:rPr>
          <w:rFonts w:ascii="Arial" w:hAnsi="Arial" w:cs="Arial"/>
          <w:sz w:val="24"/>
          <w:szCs w:val="24"/>
          <w:shd w:val="clear" w:color="auto" w:fill="FFFFFF"/>
        </w:rPr>
        <w:t xml:space="preserve"> z produkce </w:t>
      </w:r>
      <w:r w:rsidR="00B47298">
        <w:rPr>
          <w:rFonts w:ascii="Arial" w:hAnsi="Arial" w:cs="Arial"/>
          <w:sz w:val="24"/>
          <w:szCs w:val="24"/>
          <w:shd w:val="clear" w:color="auto" w:fill="FFFFFF"/>
        </w:rPr>
        <w:t>bioplynu</w:t>
      </w:r>
      <w:r w:rsidR="00E537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>byl</w:t>
      </w:r>
      <w:r w:rsidR="00E53729">
        <w:rPr>
          <w:rFonts w:ascii="Arial" w:hAnsi="Arial" w:cs="Arial"/>
          <w:sz w:val="24"/>
          <w:szCs w:val="24"/>
          <w:shd w:val="clear" w:color="auto" w:fill="FFFFFF"/>
        </w:rPr>
        <w:t>y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 emise skleníkových plynů 0,87 kg CO</w:t>
      </w:r>
      <w:r w:rsidR="00B47298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5348D3">
        <w:rPr>
          <w:rFonts w:ascii="Arial" w:hAnsi="Arial" w:cs="Arial"/>
          <w:sz w:val="24"/>
          <w:szCs w:val="24"/>
          <w:shd w:val="clear" w:color="auto" w:fill="FFFFFF"/>
        </w:rPr>
        <w:t xml:space="preserve">energetická náročnost byla 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>1,59 MJ</w:t>
      </w:r>
      <w:r w:rsidR="003336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E4E0C">
        <w:rPr>
          <w:rFonts w:ascii="Arial" w:hAnsi="Arial" w:cs="Arial"/>
          <w:sz w:val="24"/>
          <w:szCs w:val="24"/>
          <w:shd w:val="clear" w:color="auto" w:fill="FFFFFF"/>
        </w:rPr>
        <w:t>NEI</w:t>
      </w:r>
      <w:r w:rsidR="00B47298">
        <w:rPr>
          <w:rFonts w:ascii="Arial" w:hAnsi="Arial" w:cs="Arial"/>
          <w:sz w:val="24"/>
          <w:szCs w:val="24"/>
          <w:shd w:val="clear" w:color="auto" w:fill="FFFFFF"/>
        </w:rPr>
        <w:t>/kg mléka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r w:rsidR="00AD6C5F">
        <w:rPr>
          <w:rFonts w:ascii="Arial" w:hAnsi="Arial" w:cs="Arial"/>
          <w:sz w:val="24"/>
          <w:szCs w:val="24"/>
          <w:shd w:val="clear" w:color="auto" w:fill="FFFFFF"/>
        </w:rPr>
        <w:t xml:space="preserve">využití půdy 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bylo 1,59 </w:t>
      </w:r>
      <w:r w:rsidR="00E53729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E53729" w:rsidRPr="00E53729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>/kg</w:t>
      </w:r>
      <w:r w:rsidR="00B47298">
        <w:rPr>
          <w:rFonts w:ascii="Arial" w:hAnsi="Arial" w:cs="Arial"/>
          <w:sz w:val="24"/>
          <w:szCs w:val="24"/>
          <w:shd w:val="clear" w:color="auto" w:fill="FFFFFF"/>
        </w:rPr>
        <w:t xml:space="preserve"> mléka</w:t>
      </w:r>
      <w:r w:rsidR="00DF289B">
        <w:rPr>
          <w:rFonts w:ascii="Arial" w:hAnsi="Arial" w:cs="Arial"/>
          <w:sz w:val="24"/>
          <w:szCs w:val="24"/>
          <w:shd w:val="clear" w:color="auto" w:fill="FFFFFF"/>
        </w:rPr>
        <w:t xml:space="preserve"> korigovaného na obsah tuku a bílkovin (FPCM; </w:t>
      </w:r>
      <w:r w:rsidR="00C30CEE" w:rsidRPr="00C30CEE">
        <w:rPr>
          <w:rFonts w:ascii="Arial" w:hAnsi="Arial" w:cs="Arial"/>
          <w:sz w:val="24"/>
          <w:szCs w:val="24"/>
          <w:shd w:val="clear" w:color="auto" w:fill="FFFFFF"/>
        </w:rPr>
        <w:t>fat</w:t>
      </w:r>
      <w:r w:rsidR="00C30CEE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C30CEE" w:rsidRPr="00C30CEE">
        <w:rPr>
          <w:rFonts w:ascii="Arial" w:hAnsi="Arial" w:cs="Arial"/>
          <w:sz w:val="24"/>
          <w:szCs w:val="24"/>
          <w:shd w:val="clear" w:color="auto" w:fill="FFFFFF"/>
        </w:rPr>
        <w:t>protein</w:t>
      </w:r>
      <w:r w:rsidR="00C30C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30CEE" w:rsidRPr="00C30CEE">
        <w:rPr>
          <w:rFonts w:ascii="Arial" w:hAnsi="Arial" w:cs="Arial"/>
          <w:sz w:val="24"/>
          <w:szCs w:val="24"/>
          <w:shd w:val="clear" w:color="auto" w:fill="FFFFFF"/>
        </w:rPr>
        <w:t>corrected</w:t>
      </w:r>
      <w:proofErr w:type="spellEnd"/>
      <w:r w:rsidR="00C30CEE" w:rsidRPr="00C30C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30CEE" w:rsidRPr="00C30CEE">
        <w:rPr>
          <w:rFonts w:ascii="Arial" w:hAnsi="Arial" w:cs="Arial"/>
          <w:sz w:val="24"/>
          <w:szCs w:val="24"/>
          <w:shd w:val="clear" w:color="auto" w:fill="FFFFFF"/>
        </w:rPr>
        <w:t>milk</w:t>
      </w:r>
      <w:proofErr w:type="spellEnd"/>
      <w:r w:rsidR="00DF289B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B47298">
        <w:rPr>
          <w:rFonts w:ascii="Arial" w:hAnsi="Arial" w:cs="Arial"/>
          <w:sz w:val="24"/>
          <w:szCs w:val="24"/>
          <w:shd w:val="clear" w:color="auto" w:fill="FFFFFF"/>
        </w:rPr>
        <w:t>. Využití bioplynu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 výrazně snížilo </w:t>
      </w:r>
      <w:r w:rsidR="00B47298">
        <w:rPr>
          <w:rFonts w:ascii="Arial" w:hAnsi="Arial" w:cs="Arial"/>
          <w:sz w:val="24"/>
          <w:szCs w:val="24"/>
          <w:shd w:val="clear" w:color="auto" w:fill="FFFFFF"/>
        </w:rPr>
        <w:t xml:space="preserve">emise o 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>0,28 kg CO</w:t>
      </w:r>
      <w:r w:rsidR="00F81C53" w:rsidRPr="00E53729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/kg </w:t>
      </w:r>
      <w:r w:rsidR="00DF289B">
        <w:rPr>
          <w:rFonts w:ascii="Arial" w:hAnsi="Arial" w:cs="Arial"/>
          <w:sz w:val="24"/>
          <w:szCs w:val="24"/>
          <w:shd w:val="clear" w:color="auto" w:fill="FFFFFF"/>
        </w:rPr>
        <w:t>FPCM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 a snížilo </w:t>
      </w:r>
      <w:r w:rsidR="00942B7A">
        <w:rPr>
          <w:rFonts w:ascii="Arial" w:hAnsi="Arial" w:cs="Arial"/>
          <w:sz w:val="24"/>
          <w:szCs w:val="24"/>
          <w:shd w:val="clear" w:color="auto" w:fill="FFFFFF"/>
        </w:rPr>
        <w:t>energetickou náročnost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F289B">
        <w:rPr>
          <w:rFonts w:ascii="Arial" w:hAnsi="Arial" w:cs="Arial"/>
          <w:sz w:val="24"/>
          <w:szCs w:val="24"/>
          <w:shd w:val="clear" w:color="auto" w:fill="FFFFFF"/>
        </w:rPr>
        <w:t>na</w:t>
      </w:r>
      <w:r w:rsidR="00B472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1,26 MJ/kg </w:t>
      </w:r>
      <w:r w:rsidR="00DF289B">
        <w:rPr>
          <w:rFonts w:ascii="Arial" w:hAnsi="Arial" w:cs="Arial"/>
          <w:sz w:val="24"/>
          <w:szCs w:val="24"/>
          <w:shd w:val="clear" w:color="auto" w:fill="FFFFFF"/>
        </w:rPr>
        <w:t>FPCM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, což </w:t>
      </w:r>
      <w:r w:rsidR="00E53729">
        <w:rPr>
          <w:rFonts w:ascii="Arial" w:hAnsi="Arial" w:cs="Arial"/>
          <w:sz w:val="24"/>
          <w:szCs w:val="24"/>
          <w:shd w:val="clear" w:color="auto" w:fill="FFFFFF"/>
        </w:rPr>
        <w:t xml:space="preserve">poukazuje na produkci čisté energie a </w:t>
      </w:r>
      <w:r w:rsidR="00BE4E0C">
        <w:rPr>
          <w:rFonts w:ascii="Arial" w:hAnsi="Arial" w:cs="Arial"/>
          <w:sz w:val="24"/>
          <w:szCs w:val="24"/>
          <w:shd w:val="clear" w:color="auto" w:fill="FFFFFF"/>
        </w:rPr>
        <w:t xml:space="preserve">zdůrazňuje potenciál </w:t>
      </w:r>
      <w:r w:rsidR="00B47298">
        <w:rPr>
          <w:rFonts w:ascii="Arial" w:hAnsi="Arial" w:cs="Arial"/>
          <w:sz w:val="24"/>
          <w:szCs w:val="24"/>
          <w:shd w:val="clear" w:color="auto" w:fill="FFFFFF"/>
        </w:rPr>
        <w:t>bioplynu</w:t>
      </w:r>
      <w:r w:rsidR="00E53729">
        <w:rPr>
          <w:rFonts w:ascii="Arial" w:hAnsi="Arial" w:cs="Arial"/>
          <w:sz w:val="24"/>
          <w:szCs w:val="24"/>
          <w:shd w:val="clear" w:color="auto" w:fill="FFFFFF"/>
        </w:rPr>
        <w:t>, který vede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 ke zlepšení </w:t>
      </w:r>
      <w:r w:rsidR="00997CF9">
        <w:rPr>
          <w:rFonts w:ascii="Arial" w:hAnsi="Arial" w:cs="Arial"/>
          <w:sz w:val="24"/>
          <w:szCs w:val="24"/>
          <w:shd w:val="clear" w:color="auto" w:fill="FFFFFF"/>
        </w:rPr>
        <w:t>chovu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FF6616">
        <w:rPr>
          <w:rFonts w:ascii="Arial" w:hAnsi="Arial" w:cs="Arial"/>
          <w:sz w:val="24"/>
          <w:szCs w:val="24"/>
          <w:shd w:val="clear" w:color="auto" w:fill="FFFFFF"/>
        </w:rPr>
        <w:t>U p</w:t>
      </w:r>
      <w:r w:rsidR="006B733D">
        <w:rPr>
          <w:rFonts w:ascii="Arial" w:hAnsi="Arial" w:cs="Arial"/>
          <w:sz w:val="24"/>
          <w:szCs w:val="24"/>
          <w:shd w:val="clear" w:color="auto" w:fill="FFFFFF"/>
        </w:rPr>
        <w:t>okus</w:t>
      </w:r>
      <w:r w:rsidR="00FF6616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6B733D">
        <w:rPr>
          <w:rFonts w:ascii="Arial" w:hAnsi="Arial" w:cs="Arial"/>
          <w:sz w:val="24"/>
          <w:szCs w:val="24"/>
          <w:shd w:val="clear" w:color="auto" w:fill="FFFFFF"/>
        </w:rPr>
        <w:t xml:space="preserve">, který zahrnoval </w:t>
      </w:r>
      <w:r w:rsidR="00AD6C5F">
        <w:rPr>
          <w:rFonts w:ascii="Arial" w:hAnsi="Arial" w:cs="Arial"/>
          <w:sz w:val="24"/>
          <w:szCs w:val="24"/>
          <w:shd w:val="clear" w:color="auto" w:fill="FFFFFF"/>
        </w:rPr>
        <w:t>pastevní píci</w:t>
      </w:r>
      <w:r w:rsidR="00B4729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6B73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>se emise skleníkových plynů pohybovaly v rozmezí 0,84</w:t>
      </w:r>
      <w:r w:rsidR="00A359B0">
        <w:rPr>
          <w:rFonts w:ascii="Arial" w:hAnsi="Arial" w:cs="Arial"/>
          <w:sz w:val="24"/>
          <w:szCs w:val="24"/>
          <w:shd w:val="clear" w:color="auto" w:fill="FFFFFF"/>
        </w:rPr>
        <w:t>−</w:t>
      </w:r>
      <w:r w:rsidR="00B47298">
        <w:rPr>
          <w:rFonts w:ascii="Arial" w:hAnsi="Arial" w:cs="Arial"/>
          <w:sz w:val="24"/>
          <w:szCs w:val="24"/>
          <w:shd w:val="clear" w:color="auto" w:fill="FFFFFF"/>
        </w:rPr>
        <w:t xml:space="preserve">0,92 kg CO2/kg </w:t>
      </w:r>
      <w:r w:rsidR="00DF289B">
        <w:rPr>
          <w:rFonts w:ascii="Arial" w:hAnsi="Arial" w:cs="Arial"/>
          <w:sz w:val="24"/>
          <w:szCs w:val="24"/>
          <w:shd w:val="clear" w:color="auto" w:fill="FFFFFF"/>
        </w:rPr>
        <w:t>FPCM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E4E0C">
        <w:rPr>
          <w:rFonts w:ascii="Arial" w:hAnsi="Arial" w:cs="Arial"/>
          <w:sz w:val="24"/>
          <w:szCs w:val="24"/>
          <w:shd w:val="clear" w:color="auto" w:fill="FFFFFF"/>
        </w:rPr>
        <w:t>NEI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 1,42</w:t>
      </w:r>
      <w:r w:rsidR="005C0777">
        <w:rPr>
          <w:rFonts w:ascii="Arial" w:hAnsi="Arial" w:cs="Arial"/>
          <w:sz w:val="24"/>
          <w:szCs w:val="24"/>
          <w:shd w:val="clear" w:color="auto" w:fill="FFFFFF"/>
        </w:rPr>
        <w:t>−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>1,59 MJ</w:t>
      </w:r>
      <w:r w:rsidR="00B47298">
        <w:rPr>
          <w:rFonts w:ascii="Arial" w:hAnsi="Arial" w:cs="Arial"/>
          <w:sz w:val="24"/>
          <w:szCs w:val="24"/>
          <w:shd w:val="clear" w:color="auto" w:fill="FFFFFF"/>
        </w:rPr>
        <w:t xml:space="preserve">/kg </w:t>
      </w:r>
      <w:r w:rsidR="00DF289B">
        <w:rPr>
          <w:rFonts w:ascii="Arial" w:hAnsi="Arial" w:cs="Arial"/>
          <w:sz w:val="24"/>
          <w:szCs w:val="24"/>
          <w:shd w:val="clear" w:color="auto" w:fill="FFFFFF"/>
        </w:rPr>
        <w:t>FPCM</w:t>
      </w:r>
      <w:r w:rsidR="00F81C53" w:rsidRPr="00F81C53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r w:rsidR="00DF289B">
        <w:rPr>
          <w:rFonts w:ascii="Arial" w:hAnsi="Arial" w:cs="Arial"/>
          <w:sz w:val="24"/>
          <w:szCs w:val="24"/>
          <w:shd w:val="clear" w:color="auto" w:fill="FFFFFF"/>
        </w:rPr>
        <w:t>využití půdy na 1 kg FPCM bylo mezi</w:t>
      </w:r>
      <w:r w:rsidR="00B470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359B0">
        <w:rPr>
          <w:rFonts w:ascii="Arial" w:hAnsi="Arial" w:cs="Arial"/>
          <w:sz w:val="24"/>
          <w:szCs w:val="24"/>
          <w:shd w:val="clear" w:color="auto" w:fill="FFFFFF"/>
        </w:rPr>
        <w:t>1,19−</w:t>
      </w:r>
      <w:r w:rsidR="00B4708E">
        <w:rPr>
          <w:rFonts w:ascii="Arial" w:hAnsi="Arial" w:cs="Arial"/>
          <w:sz w:val="24"/>
          <w:szCs w:val="24"/>
          <w:shd w:val="clear" w:color="auto" w:fill="FFFFFF"/>
        </w:rPr>
        <w:t xml:space="preserve">1,26 </w:t>
      </w:r>
      <w:r w:rsidR="006B733D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6B733D" w:rsidRPr="00C30CEE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="009D56CF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0006E2" w:rsidRPr="00E54D12">
        <w:rPr>
          <w:rFonts w:ascii="Arial" w:hAnsi="Arial" w:cs="Arial"/>
          <w:sz w:val="24"/>
          <w:szCs w:val="24"/>
          <w:shd w:val="clear" w:color="auto" w:fill="FFFFFF"/>
        </w:rPr>
        <w:t>Výsledky sledování byly pro všechny KD srovnatelné. D</w:t>
      </w:r>
      <w:r w:rsidR="00E54D12">
        <w:rPr>
          <w:rFonts w:ascii="Arial" w:hAnsi="Arial" w:cs="Arial"/>
          <w:sz w:val="24"/>
          <w:szCs w:val="24"/>
          <w:shd w:val="clear" w:color="auto" w:fill="FFFFFF"/>
        </w:rPr>
        <w:t xml:space="preserve">oplňování </w:t>
      </w:r>
      <w:r w:rsidR="00FD528B">
        <w:rPr>
          <w:rFonts w:ascii="Arial" w:hAnsi="Arial" w:cs="Arial"/>
          <w:sz w:val="24"/>
          <w:szCs w:val="24"/>
          <w:shd w:val="clear" w:color="auto" w:fill="FFFFFF"/>
        </w:rPr>
        <w:t>pastevní píce</w:t>
      </w:r>
      <w:r w:rsidR="00E54D12">
        <w:rPr>
          <w:rFonts w:ascii="Arial" w:hAnsi="Arial" w:cs="Arial"/>
          <w:sz w:val="24"/>
          <w:szCs w:val="24"/>
          <w:shd w:val="clear" w:color="auto" w:fill="FFFFFF"/>
        </w:rPr>
        <w:t xml:space="preserve"> do KD</w:t>
      </w:r>
      <w:r w:rsidR="000006E2" w:rsidRPr="00E54D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0006E2" w:rsidRPr="00E54D12">
        <w:rPr>
          <w:rFonts w:ascii="Arial" w:hAnsi="Arial" w:cs="Arial"/>
          <w:sz w:val="24"/>
          <w:szCs w:val="24"/>
          <w:shd w:val="clear" w:color="auto" w:fill="FFFFFF"/>
        </w:rPr>
        <w:t xml:space="preserve">výrazně neovlivnilo mléčnou užitkovost ani dopad chovu dojnic na </w:t>
      </w:r>
      <w:r w:rsidR="00133E83">
        <w:rPr>
          <w:rFonts w:ascii="Arial" w:hAnsi="Arial" w:cs="Arial"/>
          <w:sz w:val="24"/>
          <w:szCs w:val="24"/>
          <w:shd w:val="clear" w:color="auto" w:fill="FFFFFF"/>
        </w:rPr>
        <w:t>ŽP</w:t>
      </w:r>
      <w:r w:rsidR="000006E2" w:rsidRPr="00E54D12">
        <w:rPr>
          <w:rFonts w:ascii="Arial" w:hAnsi="Arial" w:cs="Arial"/>
          <w:sz w:val="24"/>
          <w:szCs w:val="24"/>
          <w:shd w:val="clear" w:color="auto" w:fill="FFFFFF"/>
        </w:rPr>
        <w:t>, ale snížilo vstupní náklady KD na chov dojnic.</w:t>
      </w:r>
    </w:p>
    <w:p w:rsidR="0007495D" w:rsidRPr="007B1AFF" w:rsidRDefault="00D75E4C" w:rsidP="0089386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Zpracovala: </w:t>
      </w:r>
      <w:r w:rsidR="00A83244">
        <w:rPr>
          <w:rFonts w:ascii="Arial" w:hAnsi="Arial" w:cs="Arial"/>
          <w:sz w:val="24"/>
          <w:szCs w:val="24"/>
          <w:shd w:val="clear" w:color="auto" w:fill="FFFFFF"/>
        </w:rPr>
        <w:t>Ing</w:t>
      </w:r>
      <w:r w:rsidR="0040577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A83244">
        <w:rPr>
          <w:rFonts w:ascii="Arial" w:hAnsi="Arial" w:cs="Arial"/>
          <w:sz w:val="24"/>
          <w:szCs w:val="24"/>
          <w:shd w:val="clear" w:color="auto" w:fill="FFFFFF"/>
        </w:rPr>
        <w:t xml:space="preserve"> Marie Koukolová, Výzkumný ústav živočišné výroby, </w:t>
      </w:r>
      <w:proofErr w:type="spellStart"/>
      <w:proofErr w:type="gramStart"/>
      <w:r w:rsidR="00A83244">
        <w:rPr>
          <w:rFonts w:ascii="Arial" w:hAnsi="Arial" w:cs="Arial"/>
          <w:sz w:val="24"/>
          <w:szCs w:val="24"/>
          <w:shd w:val="clear" w:color="auto" w:fill="FFFFFF"/>
        </w:rPr>
        <w:t>v.v.</w:t>
      </w:r>
      <w:proofErr w:type="gramEnd"/>
      <w:r w:rsidR="00A83244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="00A83244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83244">
        <w:rPr>
          <w:rFonts w:ascii="Arial" w:hAnsi="Arial" w:cs="Arial"/>
          <w:sz w:val="24"/>
          <w:szCs w:val="24"/>
          <w:shd w:val="clear" w:color="auto" w:fill="FFFFFF"/>
        </w:rPr>
        <w:t xml:space="preserve"> koukolova.marie@vuzv</w:t>
      </w:r>
      <w:r>
        <w:rPr>
          <w:rFonts w:ascii="Arial" w:hAnsi="Arial" w:cs="Arial"/>
          <w:sz w:val="24"/>
          <w:szCs w:val="24"/>
          <w:shd w:val="clear" w:color="auto" w:fill="FFFFFF"/>
        </w:rPr>
        <w:t>.cz</w:t>
      </w:r>
    </w:p>
    <w:sectPr w:rsidR="0007495D" w:rsidRPr="007B1AFF" w:rsidSect="00137A0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10" w:rsidRDefault="005F2910" w:rsidP="004940A2">
      <w:pPr>
        <w:spacing w:after="0" w:line="240" w:lineRule="auto"/>
      </w:pPr>
      <w:r>
        <w:separator/>
      </w:r>
    </w:p>
  </w:endnote>
  <w:endnote w:type="continuationSeparator" w:id="0">
    <w:p w:rsidR="005F2910" w:rsidRDefault="005F2910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10" w:rsidRDefault="005F2910" w:rsidP="004940A2">
      <w:pPr>
        <w:spacing w:after="0" w:line="240" w:lineRule="auto"/>
      </w:pPr>
      <w:r>
        <w:separator/>
      </w:r>
    </w:p>
  </w:footnote>
  <w:footnote w:type="continuationSeparator" w:id="0">
    <w:p w:rsidR="005F2910" w:rsidRDefault="005F2910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A2"/>
    <w:rsid w:val="0000043A"/>
    <w:rsid w:val="000006E2"/>
    <w:rsid w:val="000220A0"/>
    <w:rsid w:val="00047F59"/>
    <w:rsid w:val="00053FEC"/>
    <w:rsid w:val="000621EF"/>
    <w:rsid w:val="0007495D"/>
    <w:rsid w:val="00084051"/>
    <w:rsid w:val="00096B5E"/>
    <w:rsid w:val="000B4236"/>
    <w:rsid w:val="000D1D33"/>
    <w:rsid w:val="000D51D0"/>
    <w:rsid w:val="000E26B3"/>
    <w:rsid w:val="00133E83"/>
    <w:rsid w:val="00137A04"/>
    <w:rsid w:val="00146858"/>
    <w:rsid w:val="00166781"/>
    <w:rsid w:val="002119C5"/>
    <w:rsid w:val="00236A91"/>
    <w:rsid w:val="00276E08"/>
    <w:rsid w:val="002E65F1"/>
    <w:rsid w:val="0031463F"/>
    <w:rsid w:val="003336D1"/>
    <w:rsid w:val="00352C81"/>
    <w:rsid w:val="003922C3"/>
    <w:rsid w:val="003A43C3"/>
    <w:rsid w:val="003B7304"/>
    <w:rsid w:val="003C63F7"/>
    <w:rsid w:val="003E1E20"/>
    <w:rsid w:val="00405777"/>
    <w:rsid w:val="004248CF"/>
    <w:rsid w:val="00453811"/>
    <w:rsid w:val="004940A2"/>
    <w:rsid w:val="0049795C"/>
    <w:rsid w:val="004B18D8"/>
    <w:rsid w:val="004B76FB"/>
    <w:rsid w:val="004E5B2C"/>
    <w:rsid w:val="005348D3"/>
    <w:rsid w:val="0053768A"/>
    <w:rsid w:val="00552C2F"/>
    <w:rsid w:val="00553C98"/>
    <w:rsid w:val="00564878"/>
    <w:rsid w:val="005737B5"/>
    <w:rsid w:val="00574149"/>
    <w:rsid w:val="005B2D17"/>
    <w:rsid w:val="005C0777"/>
    <w:rsid w:val="005C0CF3"/>
    <w:rsid w:val="005F2910"/>
    <w:rsid w:val="00605C07"/>
    <w:rsid w:val="00622256"/>
    <w:rsid w:val="00626E55"/>
    <w:rsid w:val="0063524A"/>
    <w:rsid w:val="00647C02"/>
    <w:rsid w:val="00664B0A"/>
    <w:rsid w:val="00666A7E"/>
    <w:rsid w:val="0068788E"/>
    <w:rsid w:val="006B733D"/>
    <w:rsid w:val="006C151F"/>
    <w:rsid w:val="006C1B97"/>
    <w:rsid w:val="006C5FEF"/>
    <w:rsid w:val="006D7A2C"/>
    <w:rsid w:val="006D7D2E"/>
    <w:rsid w:val="006E347F"/>
    <w:rsid w:val="006E4F1B"/>
    <w:rsid w:val="00723A51"/>
    <w:rsid w:val="00737B2C"/>
    <w:rsid w:val="00750DCD"/>
    <w:rsid w:val="00755545"/>
    <w:rsid w:val="00784B11"/>
    <w:rsid w:val="007B1AFF"/>
    <w:rsid w:val="007E3826"/>
    <w:rsid w:val="00840600"/>
    <w:rsid w:val="00854CE1"/>
    <w:rsid w:val="008601E1"/>
    <w:rsid w:val="008617C1"/>
    <w:rsid w:val="00867D27"/>
    <w:rsid w:val="00887743"/>
    <w:rsid w:val="00893862"/>
    <w:rsid w:val="0089471C"/>
    <w:rsid w:val="00902735"/>
    <w:rsid w:val="0090297C"/>
    <w:rsid w:val="00902CA0"/>
    <w:rsid w:val="00917F5B"/>
    <w:rsid w:val="00942B7A"/>
    <w:rsid w:val="00997CF9"/>
    <w:rsid w:val="009A5266"/>
    <w:rsid w:val="009C2833"/>
    <w:rsid w:val="009D56CF"/>
    <w:rsid w:val="009E0290"/>
    <w:rsid w:val="00A359B0"/>
    <w:rsid w:val="00A444E9"/>
    <w:rsid w:val="00A66241"/>
    <w:rsid w:val="00A80776"/>
    <w:rsid w:val="00A83244"/>
    <w:rsid w:val="00AD6C5F"/>
    <w:rsid w:val="00AE0B66"/>
    <w:rsid w:val="00B23E3A"/>
    <w:rsid w:val="00B4708E"/>
    <w:rsid w:val="00B47298"/>
    <w:rsid w:val="00B60087"/>
    <w:rsid w:val="00BA170F"/>
    <w:rsid w:val="00BA1D06"/>
    <w:rsid w:val="00BB67D5"/>
    <w:rsid w:val="00BD1694"/>
    <w:rsid w:val="00BE4E0C"/>
    <w:rsid w:val="00BF3E8F"/>
    <w:rsid w:val="00C01A5A"/>
    <w:rsid w:val="00C12089"/>
    <w:rsid w:val="00C1658F"/>
    <w:rsid w:val="00C17162"/>
    <w:rsid w:val="00C30CEE"/>
    <w:rsid w:val="00C473C2"/>
    <w:rsid w:val="00C87817"/>
    <w:rsid w:val="00C90D69"/>
    <w:rsid w:val="00C96C02"/>
    <w:rsid w:val="00CA55EE"/>
    <w:rsid w:val="00CD1590"/>
    <w:rsid w:val="00CF0E6C"/>
    <w:rsid w:val="00D51778"/>
    <w:rsid w:val="00D53A4D"/>
    <w:rsid w:val="00D709C1"/>
    <w:rsid w:val="00D727EE"/>
    <w:rsid w:val="00D75E4C"/>
    <w:rsid w:val="00DC0D9C"/>
    <w:rsid w:val="00DF289B"/>
    <w:rsid w:val="00E01250"/>
    <w:rsid w:val="00E507F8"/>
    <w:rsid w:val="00E53729"/>
    <w:rsid w:val="00E54D12"/>
    <w:rsid w:val="00E83932"/>
    <w:rsid w:val="00EA2F68"/>
    <w:rsid w:val="00EB1431"/>
    <w:rsid w:val="00EC7C2E"/>
    <w:rsid w:val="00ED27CB"/>
    <w:rsid w:val="00F0380B"/>
    <w:rsid w:val="00F30981"/>
    <w:rsid w:val="00F41EDF"/>
    <w:rsid w:val="00F57799"/>
    <w:rsid w:val="00F81C53"/>
    <w:rsid w:val="00F87CAE"/>
    <w:rsid w:val="00F9078A"/>
    <w:rsid w:val="00FB2104"/>
    <w:rsid w:val="00FC2215"/>
    <w:rsid w:val="00FC30BC"/>
    <w:rsid w:val="00FD528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63D4D-5F1D-4F55-B3C6-C030EAEC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Ing. Marie Koukolová</cp:lastModifiedBy>
  <cp:revision>16</cp:revision>
  <dcterms:created xsi:type="dcterms:W3CDTF">2017-10-31T15:26:00Z</dcterms:created>
  <dcterms:modified xsi:type="dcterms:W3CDTF">2017-11-01T06:32:00Z</dcterms:modified>
</cp:coreProperties>
</file>