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A2" w:rsidRPr="007B1AFF" w:rsidRDefault="00893862" w:rsidP="00893862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Mořské řasy ve výživě zvířat</w:t>
      </w:r>
      <w:r w:rsidR="00C90D6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: </w:t>
      </w:r>
      <w:proofErr w:type="spellStart"/>
      <w:r w:rsidR="00C90D69"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review</w:t>
      </w:r>
      <w:proofErr w:type="spellEnd"/>
    </w:p>
    <w:p w:rsidR="00D727EE" w:rsidRDefault="00D727EE" w:rsidP="00893862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Seaweeds</w:t>
      </w:r>
      <w:proofErr w:type="spellEnd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for</w:t>
      </w:r>
      <w:proofErr w:type="spellEnd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livestock</w:t>
      </w:r>
      <w:proofErr w:type="spellEnd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diets</w:t>
      </w:r>
      <w:proofErr w:type="spellEnd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 xml:space="preserve">: A </w:t>
      </w:r>
      <w:proofErr w:type="spellStart"/>
      <w:r w:rsidRPr="00D727E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review</w:t>
      </w:r>
      <w:proofErr w:type="spellEnd"/>
    </w:p>
    <w:p w:rsidR="00893862" w:rsidRDefault="00893862" w:rsidP="00902735">
      <w:pPr>
        <w:spacing w:before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Makkar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893862">
        <w:rPr>
          <w:rFonts w:ascii="Arial" w:hAnsi="Arial" w:cs="Arial"/>
          <w:sz w:val="24"/>
          <w:szCs w:val="24"/>
          <w:shd w:val="clear" w:color="auto" w:fill="FFFFFF"/>
        </w:rPr>
        <w:t>H.P.</w:t>
      </w:r>
      <w:proofErr w:type="gram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S.,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Tran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, G.,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Heuz´e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, V.,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Giger-Rever</w:t>
      </w:r>
      <w:r>
        <w:rPr>
          <w:rFonts w:ascii="Arial" w:hAnsi="Arial" w:cs="Arial"/>
          <w:sz w:val="24"/>
          <w:szCs w:val="24"/>
          <w:shd w:val="clear" w:color="auto" w:fill="FFFFFF"/>
        </w:rPr>
        <w:t>din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Lessire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Lebas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F. &amp;</w:t>
      </w:r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Ankers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, P. </w:t>
      </w:r>
      <w:r w:rsidR="00146858">
        <w:rPr>
          <w:rFonts w:ascii="Arial" w:hAnsi="Arial" w:cs="Arial"/>
          <w:sz w:val="24"/>
          <w:szCs w:val="24"/>
          <w:shd w:val="clear" w:color="auto" w:fill="FFFFFF"/>
        </w:rPr>
        <w:t>(2015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).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Seaweeds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livestock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diets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: a </w:t>
      </w:r>
      <w:proofErr w:type="spellStart"/>
      <w:r w:rsidRPr="00893862">
        <w:rPr>
          <w:rFonts w:ascii="Arial" w:hAnsi="Arial" w:cs="Arial"/>
          <w:sz w:val="24"/>
          <w:szCs w:val="24"/>
          <w:shd w:val="clear" w:color="auto" w:fill="FFFFFF"/>
        </w:rPr>
        <w:t>review</w:t>
      </w:r>
      <w:proofErr w:type="spellEnd"/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893862">
        <w:rPr>
          <w:rFonts w:ascii="Arial" w:hAnsi="Arial" w:cs="Arial"/>
          <w:i/>
          <w:sz w:val="24"/>
          <w:szCs w:val="24"/>
          <w:shd w:val="clear" w:color="auto" w:fill="FFFFFF"/>
        </w:rPr>
        <w:t xml:space="preserve">Animal </w:t>
      </w:r>
      <w:proofErr w:type="spellStart"/>
      <w:r w:rsidRPr="00893862">
        <w:rPr>
          <w:rFonts w:ascii="Arial" w:hAnsi="Arial" w:cs="Arial"/>
          <w:i/>
          <w:sz w:val="24"/>
          <w:szCs w:val="24"/>
          <w:shd w:val="clear" w:color="auto" w:fill="FFFFFF"/>
        </w:rPr>
        <w:t>Feed</w:t>
      </w:r>
      <w:proofErr w:type="spellEnd"/>
      <w:r w:rsidRPr="0089386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Science and Technology</w:t>
      </w:r>
      <w:r>
        <w:rPr>
          <w:rFonts w:ascii="Arial" w:hAnsi="Arial" w:cs="Arial"/>
          <w:sz w:val="24"/>
          <w:szCs w:val="24"/>
          <w:shd w:val="clear" w:color="auto" w:fill="FFFFFF"/>
        </w:rPr>
        <w:t>. 212, 1−</w:t>
      </w:r>
      <w:r w:rsidRPr="00893862">
        <w:rPr>
          <w:rFonts w:ascii="Arial" w:hAnsi="Arial" w:cs="Arial"/>
          <w:sz w:val="24"/>
          <w:szCs w:val="24"/>
          <w:shd w:val="clear" w:color="auto" w:fill="FFFFFF"/>
        </w:rPr>
        <w:t xml:space="preserve">17. </w:t>
      </w:r>
      <w:r w:rsidR="005E7098">
        <w:rPr>
          <w:rFonts w:ascii="Arial" w:hAnsi="Arial" w:cs="Arial"/>
          <w:sz w:val="24"/>
          <w:szCs w:val="24"/>
          <w:shd w:val="clear" w:color="auto" w:fill="FFFFFF"/>
        </w:rPr>
        <w:t xml:space="preserve">DOI </w:t>
      </w:r>
      <w:r w:rsidRPr="00893862">
        <w:rPr>
          <w:rFonts w:ascii="Arial" w:hAnsi="Arial" w:cs="Arial"/>
          <w:sz w:val="24"/>
          <w:szCs w:val="24"/>
          <w:shd w:val="clear" w:color="auto" w:fill="FFFFFF"/>
        </w:rPr>
        <w:t>10.1016/j.anifeedsci.2015.09.018.</w:t>
      </w:r>
    </w:p>
    <w:p w:rsidR="00893862" w:rsidRDefault="004940A2" w:rsidP="0089386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893862">
        <w:rPr>
          <w:rFonts w:ascii="Arial" w:hAnsi="Arial" w:cs="Arial"/>
          <w:sz w:val="24"/>
          <w:szCs w:val="24"/>
          <w:shd w:val="clear" w:color="auto" w:fill="FFFFFF"/>
        </w:rPr>
        <w:t>mořské řasy, řasy, přežvýkavci, prasata, drůbež, králíci</w:t>
      </w:r>
    </w:p>
    <w:p w:rsidR="00BA1D06" w:rsidRDefault="004940A2" w:rsidP="0089386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BA1D06" w:rsidRPr="00BA1D06">
        <w:rPr>
          <w:rFonts w:ascii="Arial" w:hAnsi="Arial" w:cs="Arial"/>
          <w:sz w:val="24"/>
          <w:szCs w:val="24"/>
          <w:shd w:val="clear" w:color="auto" w:fill="FFFFFF"/>
        </w:rPr>
        <w:t>http://www.sciencedirect.com/science/article/pii/S0377840115300274</w:t>
      </w:r>
    </w:p>
    <w:p w:rsidR="006C5C44" w:rsidRDefault="00C17162" w:rsidP="006C5C4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53A4D">
        <w:rPr>
          <w:rFonts w:ascii="Arial" w:hAnsi="Arial" w:cs="Arial"/>
          <w:sz w:val="24"/>
          <w:szCs w:val="24"/>
          <w:shd w:val="clear" w:color="auto" w:fill="FFFFFF"/>
        </w:rPr>
        <w:t>Mořské řasy představují ve výživě zvířat možný krmivářský doplněk</w:t>
      </w:r>
      <w:r w:rsidR="00D53A4D" w:rsidRPr="00D53A4D">
        <w:rPr>
          <w:rFonts w:ascii="Arial" w:hAnsi="Arial" w:cs="Arial"/>
          <w:sz w:val="24"/>
          <w:szCs w:val="24"/>
          <w:shd w:val="clear" w:color="auto" w:fill="FFFFFF"/>
        </w:rPr>
        <w:t xml:space="preserve"> a díky </w:t>
      </w:r>
      <w:r w:rsidR="00092AB9">
        <w:rPr>
          <w:rFonts w:ascii="Arial" w:hAnsi="Arial" w:cs="Arial"/>
          <w:sz w:val="24"/>
          <w:szCs w:val="24"/>
          <w:shd w:val="clear" w:color="auto" w:fill="FFFFFF"/>
        </w:rPr>
        <w:t xml:space="preserve">rozvíjející se </w:t>
      </w:r>
      <w:r w:rsidRPr="00D53A4D">
        <w:rPr>
          <w:rFonts w:ascii="Arial" w:hAnsi="Arial" w:cs="Arial"/>
          <w:sz w:val="24"/>
          <w:szCs w:val="24"/>
          <w:shd w:val="clear" w:color="auto" w:fill="FFFFFF"/>
        </w:rPr>
        <w:t>populariza</w:t>
      </w:r>
      <w:r w:rsidR="00D53A4D">
        <w:rPr>
          <w:rFonts w:ascii="Arial" w:hAnsi="Arial" w:cs="Arial"/>
          <w:sz w:val="24"/>
          <w:szCs w:val="24"/>
          <w:shd w:val="clear" w:color="auto" w:fill="FFFFFF"/>
        </w:rPr>
        <w:t xml:space="preserve">ci této krmivářské komodity se </w:t>
      </w:r>
      <w:r w:rsidRPr="00D53A4D">
        <w:rPr>
          <w:rFonts w:ascii="Arial" w:hAnsi="Arial" w:cs="Arial"/>
          <w:sz w:val="24"/>
          <w:szCs w:val="24"/>
          <w:shd w:val="clear" w:color="auto" w:fill="FFFFFF"/>
        </w:rPr>
        <w:t xml:space="preserve">dostávají do podvědomí i u </w:t>
      </w:r>
      <w:r w:rsidR="00D53A4D" w:rsidRPr="00D53A4D">
        <w:rPr>
          <w:rFonts w:ascii="Arial" w:hAnsi="Arial" w:cs="Arial"/>
          <w:sz w:val="24"/>
          <w:szCs w:val="24"/>
          <w:shd w:val="clear" w:color="auto" w:fill="FFFFFF"/>
        </w:rPr>
        <w:t>nás</w:t>
      </w:r>
      <w:r w:rsidR="00D53A4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50DCD">
        <w:rPr>
          <w:rFonts w:ascii="Arial" w:hAnsi="Arial" w:cs="Arial"/>
          <w:sz w:val="24"/>
          <w:szCs w:val="24"/>
          <w:shd w:val="clear" w:color="auto" w:fill="FFFFFF"/>
        </w:rPr>
        <w:t>Tyto m</w:t>
      </w:r>
      <w:r w:rsidR="004B18D8">
        <w:rPr>
          <w:rFonts w:ascii="Arial" w:hAnsi="Arial" w:cs="Arial"/>
          <w:sz w:val="24"/>
          <w:szCs w:val="24"/>
          <w:shd w:val="clear" w:color="auto" w:fill="FFFFFF"/>
        </w:rPr>
        <w:t xml:space="preserve">ořské </w:t>
      </w:r>
      <w:proofErr w:type="spellStart"/>
      <w:r w:rsidR="0031463F">
        <w:rPr>
          <w:rFonts w:ascii="Arial" w:hAnsi="Arial" w:cs="Arial"/>
          <w:sz w:val="24"/>
          <w:szCs w:val="24"/>
          <w:shd w:val="clear" w:color="auto" w:fill="FFFFFF"/>
        </w:rPr>
        <w:t>makrofytní</w:t>
      </w:r>
      <w:proofErr w:type="spellEnd"/>
      <w:r w:rsidR="0031463F">
        <w:rPr>
          <w:rFonts w:ascii="Arial" w:hAnsi="Arial" w:cs="Arial"/>
          <w:sz w:val="24"/>
          <w:szCs w:val="24"/>
          <w:shd w:val="clear" w:color="auto" w:fill="FFFFFF"/>
        </w:rPr>
        <w:t xml:space="preserve"> rostliny </w:t>
      </w:r>
      <w:r w:rsidR="00666A7E">
        <w:rPr>
          <w:rFonts w:ascii="Arial" w:hAnsi="Arial" w:cs="Arial"/>
          <w:sz w:val="24"/>
          <w:szCs w:val="24"/>
          <w:shd w:val="clear" w:color="auto" w:fill="FFFFFF"/>
        </w:rPr>
        <w:t>se obvykle</w:t>
      </w:r>
      <w:r w:rsidR="004B18D8">
        <w:rPr>
          <w:rFonts w:ascii="Arial" w:hAnsi="Arial" w:cs="Arial"/>
          <w:sz w:val="24"/>
          <w:szCs w:val="24"/>
          <w:shd w:val="clear" w:color="auto" w:fill="FFFFFF"/>
        </w:rPr>
        <w:t xml:space="preserve"> nacházejí při pobřeží a mohou být různých tvarů, velikostí, barev a složení. </w:t>
      </w:r>
      <w:r w:rsidR="00DB5F5A">
        <w:rPr>
          <w:rFonts w:ascii="Arial" w:hAnsi="Arial" w:cs="Arial"/>
          <w:sz w:val="24"/>
          <w:szCs w:val="24"/>
          <w:shd w:val="clear" w:color="auto" w:fill="FFFFFF"/>
        </w:rPr>
        <w:t>Živiny jsou</w:t>
      </w:r>
      <w:r w:rsidR="0057750E">
        <w:rPr>
          <w:rFonts w:ascii="Arial" w:hAnsi="Arial" w:cs="Arial"/>
          <w:sz w:val="24"/>
          <w:szCs w:val="24"/>
          <w:shd w:val="clear" w:color="auto" w:fill="FFFFFF"/>
        </w:rPr>
        <w:t xml:space="preserve"> v těchto řasách</w:t>
      </w:r>
      <w:r w:rsidR="00DB5F5A">
        <w:rPr>
          <w:rFonts w:ascii="Arial" w:hAnsi="Arial" w:cs="Arial"/>
          <w:sz w:val="24"/>
          <w:szCs w:val="24"/>
          <w:shd w:val="clear" w:color="auto" w:fill="FFFFFF"/>
        </w:rPr>
        <w:t xml:space="preserve"> zastoupeny </w:t>
      </w:r>
      <w:r w:rsidR="00E62AF7">
        <w:rPr>
          <w:rFonts w:ascii="Arial" w:hAnsi="Arial" w:cs="Arial"/>
          <w:sz w:val="24"/>
          <w:szCs w:val="24"/>
          <w:shd w:val="clear" w:color="auto" w:fill="FFFFFF"/>
        </w:rPr>
        <w:t xml:space="preserve">z velké části </w:t>
      </w:r>
      <w:r w:rsidR="0031463F">
        <w:rPr>
          <w:rFonts w:ascii="Arial" w:hAnsi="Arial" w:cs="Arial"/>
          <w:sz w:val="24"/>
          <w:szCs w:val="24"/>
          <w:shd w:val="clear" w:color="auto" w:fill="FFFFFF"/>
        </w:rPr>
        <w:t>vod</w:t>
      </w:r>
      <w:r w:rsidR="00DB5F5A">
        <w:rPr>
          <w:rFonts w:ascii="Arial" w:hAnsi="Arial" w:cs="Arial"/>
          <w:sz w:val="24"/>
          <w:szCs w:val="24"/>
          <w:shd w:val="clear" w:color="auto" w:fill="FFFFFF"/>
        </w:rPr>
        <w:t>ou</w:t>
      </w:r>
      <w:r w:rsidR="0031463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87EBC">
        <w:rPr>
          <w:rFonts w:ascii="Arial" w:hAnsi="Arial" w:cs="Arial"/>
          <w:sz w:val="24"/>
          <w:szCs w:val="24"/>
          <w:shd w:val="clear" w:color="auto" w:fill="FFFFFF"/>
        </w:rPr>
        <w:t xml:space="preserve">ale i </w:t>
      </w:r>
      <w:r w:rsidR="00276E08">
        <w:rPr>
          <w:rFonts w:ascii="Arial" w:hAnsi="Arial" w:cs="Arial"/>
          <w:sz w:val="24"/>
          <w:szCs w:val="24"/>
          <w:shd w:val="clear" w:color="auto" w:fill="FFFFFF"/>
        </w:rPr>
        <w:t>nebílkovinn</w:t>
      </w:r>
      <w:r w:rsidR="00DB5F5A">
        <w:rPr>
          <w:rFonts w:ascii="Arial" w:hAnsi="Arial" w:cs="Arial"/>
          <w:sz w:val="24"/>
          <w:szCs w:val="24"/>
          <w:shd w:val="clear" w:color="auto" w:fill="FFFFFF"/>
        </w:rPr>
        <w:t>ým</w:t>
      </w:r>
      <w:r w:rsidR="0031463F">
        <w:rPr>
          <w:rFonts w:ascii="Arial" w:hAnsi="Arial" w:cs="Arial"/>
          <w:sz w:val="24"/>
          <w:szCs w:val="24"/>
          <w:shd w:val="clear" w:color="auto" w:fill="FFFFFF"/>
        </w:rPr>
        <w:t xml:space="preserve"> dusík</w:t>
      </w:r>
      <w:r w:rsidR="00DB5F5A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0F0B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 xml:space="preserve"> aminokyseli</w:t>
      </w:r>
      <w:r w:rsidR="00DB5F5A">
        <w:rPr>
          <w:rFonts w:ascii="Arial" w:hAnsi="Arial" w:cs="Arial"/>
          <w:sz w:val="24"/>
          <w:szCs w:val="24"/>
          <w:shd w:val="clear" w:color="auto" w:fill="FFFFFF"/>
        </w:rPr>
        <w:t>nami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>, přičemž esenciální aminokyseliny (</w:t>
      </w:r>
      <w:r w:rsidR="006E4F1B">
        <w:rPr>
          <w:rFonts w:ascii="Arial" w:hAnsi="Arial" w:cs="Arial"/>
          <w:sz w:val="24"/>
          <w:szCs w:val="24"/>
          <w:shd w:val="clear" w:color="auto" w:fill="FFFFFF"/>
        </w:rPr>
        <w:t>kromě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 xml:space="preserve"> těch, které obsahují síru) jsou v</w:t>
      </w:r>
      <w:r w:rsidR="000F0BB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>deficitu</w:t>
      </w:r>
      <w:r w:rsidR="000F0BB2">
        <w:rPr>
          <w:rFonts w:ascii="Arial" w:hAnsi="Arial" w:cs="Arial"/>
          <w:sz w:val="24"/>
          <w:szCs w:val="24"/>
          <w:shd w:val="clear" w:color="auto" w:fill="FFFFFF"/>
        </w:rPr>
        <w:t xml:space="preserve"> a celkově obsahují </w:t>
      </w:r>
      <w:r w:rsidR="0057750E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E62AF7">
        <w:rPr>
          <w:rFonts w:ascii="Arial" w:hAnsi="Arial" w:cs="Arial"/>
          <w:sz w:val="24"/>
          <w:szCs w:val="24"/>
          <w:shd w:val="clear" w:color="auto" w:fill="FFFFFF"/>
        </w:rPr>
        <w:t>x</w:t>
      </w:r>
      <w:r w:rsidR="0057750E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0F0BB2" w:rsidRPr="000F0BB2">
        <w:rPr>
          <w:rFonts w:ascii="Arial" w:hAnsi="Arial" w:cs="Arial"/>
          <w:sz w:val="24"/>
          <w:szCs w:val="24"/>
          <w:shd w:val="clear" w:color="auto" w:fill="FFFFFF"/>
        </w:rPr>
        <w:t xml:space="preserve">20x více minerálů, než </w:t>
      </w:r>
      <w:r w:rsidR="00DC0D9C" w:rsidRPr="000F0BB2">
        <w:rPr>
          <w:rFonts w:ascii="Arial" w:hAnsi="Arial" w:cs="Arial"/>
          <w:sz w:val="24"/>
          <w:szCs w:val="24"/>
          <w:shd w:val="clear" w:color="auto" w:fill="FFFFFF"/>
        </w:rPr>
        <w:t>půdní rostli</w:t>
      </w:r>
      <w:r w:rsidR="00276E08" w:rsidRPr="000F0BB2">
        <w:rPr>
          <w:rFonts w:ascii="Arial" w:hAnsi="Arial" w:cs="Arial"/>
          <w:sz w:val="24"/>
          <w:szCs w:val="24"/>
          <w:shd w:val="clear" w:color="auto" w:fill="FFFFFF"/>
        </w:rPr>
        <w:t xml:space="preserve">ny. </w:t>
      </w:r>
      <w:r w:rsidR="00276E08">
        <w:rPr>
          <w:rFonts w:ascii="Arial" w:hAnsi="Arial" w:cs="Arial"/>
          <w:sz w:val="24"/>
          <w:szCs w:val="24"/>
          <w:shd w:val="clear" w:color="auto" w:fill="FFFFFF"/>
        </w:rPr>
        <w:t>Lipidy</w:t>
      </w:r>
      <w:r w:rsidR="00C9463E">
        <w:rPr>
          <w:rFonts w:ascii="Arial" w:hAnsi="Arial" w:cs="Arial"/>
          <w:sz w:val="24"/>
          <w:szCs w:val="24"/>
          <w:shd w:val="clear" w:color="auto" w:fill="FFFFFF"/>
        </w:rPr>
        <w:t xml:space="preserve">, které jsou 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 xml:space="preserve">nejvíce zastoupeny polynenasycenými n-3 a n-6 mastnými kyselinami, </w:t>
      </w:r>
      <w:r w:rsidR="00276E08">
        <w:rPr>
          <w:rFonts w:ascii="Arial" w:hAnsi="Arial" w:cs="Arial"/>
          <w:sz w:val="24"/>
          <w:szCs w:val="24"/>
          <w:shd w:val="clear" w:color="auto" w:fill="FFFFFF"/>
        </w:rPr>
        <w:t>jsou v mořských řasách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276E08"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 xml:space="preserve">menším množství </w:t>
      </w:r>
      <w:r w:rsidR="00276E08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57750E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>5 %</w:t>
      </w:r>
      <w:r w:rsidR="00276E08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DC0D9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A3958" w:rsidRDefault="00DB5F5A" w:rsidP="006C5C4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 hlediska výživy zvířat byly pro svou velikost a snadnou sklizeň </w:t>
      </w:r>
      <w:r w:rsidR="005B5518">
        <w:rPr>
          <w:rFonts w:ascii="Arial" w:hAnsi="Arial" w:cs="Arial"/>
          <w:sz w:val="24"/>
          <w:szCs w:val="24"/>
          <w:shd w:val="clear" w:color="auto" w:fill="FFFFFF"/>
        </w:rPr>
        <w:t xml:space="preserve">nejvíce studovány </w:t>
      </w:r>
      <w:r w:rsidR="006C5C44">
        <w:rPr>
          <w:rFonts w:ascii="Arial" w:hAnsi="Arial" w:cs="Arial"/>
          <w:sz w:val="24"/>
          <w:szCs w:val="24"/>
          <w:shd w:val="clear" w:color="auto" w:fill="FFFFFF"/>
        </w:rPr>
        <w:t xml:space="preserve">hnědé mořské řasy. </w:t>
      </w:r>
      <w:r w:rsidR="002119C5">
        <w:rPr>
          <w:rFonts w:ascii="Arial" w:hAnsi="Arial" w:cs="Arial"/>
          <w:sz w:val="24"/>
          <w:szCs w:val="24"/>
          <w:shd w:val="clear" w:color="auto" w:fill="FFFFFF"/>
        </w:rPr>
        <w:t>Mají sice nižší nutriční hodnotu</w:t>
      </w:r>
      <w:r w:rsidR="006C5C44">
        <w:rPr>
          <w:rFonts w:ascii="Arial" w:hAnsi="Arial" w:cs="Arial"/>
          <w:sz w:val="24"/>
          <w:szCs w:val="24"/>
          <w:shd w:val="clear" w:color="auto" w:fill="FFFFFF"/>
        </w:rPr>
        <w:t xml:space="preserve"> než ostatní řasy</w:t>
      </w:r>
      <w:r w:rsidR="002119C5">
        <w:rPr>
          <w:rFonts w:ascii="Arial" w:hAnsi="Arial" w:cs="Arial"/>
          <w:sz w:val="24"/>
          <w:szCs w:val="24"/>
          <w:shd w:val="clear" w:color="auto" w:fill="FFFFFF"/>
        </w:rPr>
        <w:t xml:space="preserve">, protože obsahují méně bílkovin (cca 14 %) a </w:t>
      </w:r>
      <w:r w:rsidR="00096B5E">
        <w:rPr>
          <w:rFonts w:ascii="Arial" w:hAnsi="Arial" w:cs="Arial"/>
          <w:sz w:val="24"/>
          <w:szCs w:val="24"/>
          <w:shd w:val="clear" w:color="auto" w:fill="FFFFFF"/>
        </w:rPr>
        <w:t xml:space="preserve">více </w:t>
      </w:r>
      <w:r w:rsidR="002119C5">
        <w:rPr>
          <w:rFonts w:ascii="Arial" w:hAnsi="Arial" w:cs="Arial"/>
          <w:sz w:val="24"/>
          <w:szCs w:val="24"/>
          <w:shd w:val="clear" w:color="auto" w:fill="FFFFFF"/>
        </w:rPr>
        <w:t xml:space="preserve">minerálů, ale </w:t>
      </w:r>
      <w:r w:rsidR="00096B5E">
        <w:rPr>
          <w:rFonts w:ascii="Arial" w:hAnsi="Arial" w:cs="Arial"/>
          <w:sz w:val="24"/>
          <w:szCs w:val="24"/>
          <w:shd w:val="clear" w:color="auto" w:fill="FFFFFF"/>
        </w:rPr>
        <w:t xml:space="preserve">obsahují celou řadu bioaktivních sloučenin. Červené mořské jsou bohaté na dusíkaté látky (až 50 %), </w:t>
      </w:r>
      <w:r w:rsidR="006C5C44">
        <w:rPr>
          <w:rFonts w:ascii="Arial" w:hAnsi="Arial" w:cs="Arial"/>
          <w:sz w:val="24"/>
          <w:szCs w:val="24"/>
          <w:shd w:val="clear" w:color="auto" w:fill="FFFFFF"/>
        </w:rPr>
        <w:t xml:space="preserve">podobně jako </w:t>
      </w:r>
      <w:r w:rsidR="00096B5E">
        <w:rPr>
          <w:rFonts w:ascii="Arial" w:hAnsi="Arial" w:cs="Arial"/>
          <w:sz w:val="24"/>
          <w:szCs w:val="24"/>
          <w:shd w:val="clear" w:color="auto" w:fill="FFFFFF"/>
        </w:rPr>
        <w:t xml:space="preserve">zelené mořské řasy (až 30 % dusíkatých látek). </w:t>
      </w:r>
      <w:r w:rsidR="000409D2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096B5E">
        <w:rPr>
          <w:rFonts w:ascii="Arial" w:hAnsi="Arial" w:cs="Arial"/>
          <w:sz w:val="24"/>
          <w:szCs w:val="24"/>
          <w:shd w:val="clear" w:color="auto" w:fill="FFFFFF"/>
        </w:rPr>
        <w:t xml:space="preserve">ořské řasy obsahují řadu složitých sacharidů a polysacharidů. </w:t>
      </w:r>
      <w:r w:rsidR="000B4236">
        <w:rPr>
          <w:rFonts w:ascii="Arial" w:hAnsi="Arial" w:cs="Arial"/>
          <w:sz w:val="24"/>
          <w:szCs w:val="24"/>
          <w:shd w:val="clear" w:color="auto" w:fill="FFFFFF"/>
        </w:rPr>
        <w:t xml:space="preserve">U přežvýkavců </w:t>
      </w:r>
      <w:r w:rsidR="00BD1694">
        <w:rPr>
          <w:rFonts w:ascii="Arial" w:hAnsi="Arial" w:cs="Arial"/>
          <w:sz w:val="24"/>
          <w:szCs w:val="24"/>
          <w:shd w:val="clear" w:color="auto" w:fill="FFFFFF"/>
        </w:rPr>
        <w:t>může</w:t>
      </w:r>
      <w:r w:rsidR="000B4236">
        <w:rPr>
          <w:rFonts w:ascii="Arial" w:hAnsi="Arial" w:cs="Arial"/>
          <w:sz w:val="24"/>
          <w:szCs w:val="24"/>
          <w:shd w:val="clear" w:color="auto" w:fill="FFFFFF"/>
        </w:rPr>
        <w:t xml:space="preserve"> dojít</w:t>
      </w:r>
      <w:r w:rsidR="00BD1694">
        <w:rPr>
          <w:rFonts w:ascii="Arial" w:hAnsi="Arial" w:cs="Arial"/>
          <w:sz w:val="24"/>
          <w:szCs w:val="24"/>
          <w:shd w:val="clear" w:color="auto" w:fill="FFFFFF"/>
        </w:rPr>
        <w:t xml:space="preserve"> postupným zvyšováním obsahu mořských řas v krmné dávce </w:t>
      </w:r>
      <w:r w:rsidR="00E3799D">
        <w:rPr>
          <w:rFonts w:ascii="Arial" w:hAnsi="Arial" w:cs="Arial"/>
          <w:sz w:val="24"/>
          <w:szCs w:val="24"/>
          <w:shd w:val="clear" w:color="auto" w:fill="FFFFFF"/>
        </w:rPr>
        <w:t xml:space="preserve">(KD) </w:t>
      </w:r>
      <w:r w:rsidR="000B4236">
        <w:rPr>
          <w:rFonts w:ascii="Arial" w:hAnsi="Arial" w:cs="Arial"/>
          <w:sz w:val="24"/>
          <w:szCs w:val="24"/>
          <w:shd w:val="clear" w:color="auto" w:fill="FFFFFF"/>
        </w:rPr>
        <w:t xml:space="preserve">k navykání </w:t>
      </w:r>
      <w:proofErr w:type="spellStart"/>
      <w:r w:rsidR="000B4236">
        <w:rPr>
          <w:rFonts w:ascii="Arial" w:hAnsi="Arial" w:cs="Arial"/>
          <w:sz w:val="24"/>
          <w:szCs w:val="24"/>
          <w:shd w:val="clear" w:color="auto" w:fill="FFFFFF"/>
        </w:rPr>
        <w:t>bachorovými</w:t>
      </w:r>
      <w:proofErr w:type="spellEnd"/>
      <w:r w:rsidR="000B4236">
        <w:rPr>
          <w:rFonts w:ascii="Arial" w:hAnsi="Arial" w:cs="Arial"/>
          <w:sz w:val="24"/>
          <w:szCs w:val="24"/>
          <w:shd w:val="clear" w:color="auto" w:fill="FFFFFF"/>
        </w:rPr>
        <w:t xml:space="preserve"> mikroorganismy a tím se může zvýšit dostupnost energie z těchto sacharidů. U </w:t>
      </w:r>
      <w:proofErr w:type="spellStart"/>
      <w:r w:rsidR="000B4236">
        <w:rPr>
          <w:rFonts w:ascii="Arial" w:hAnsi="Arial" w:cs="Arial"/>
          <w:sz w:val="24"/>
          <w:szCs w:val="24"/>
          <w:shd w:val="clear" w:color="auto" w:fill="FFFFFF"/>
        </w:rPr>
        <w:t>monogastrů</w:t>
      </w:r>
      <w:proofErr w:type="spellEnd"/>
      <w:r w:rsidR="000B4236">
        <w:rPr>
          <w:rFonts w:ascii="Arial" w:hAnsi="Arial" w:cs="Arial"/>
          <w:sz w:val="24"/>
          <w:szCs w:val="24"/>
          <w:shd w:val="clear" w:color="auto" w:fill="FFFFFF"/>
        </w:rPr>
        <w:t xml:space="preserve"> mohou tyto polysacharidy nutriční hodnotu</w:t>
      </w:r>
      <w:r w:rsidR="002A3958" w:rsidRPr="002A39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3958">
        <w:rPr>
          <w:rFonts w:ascii="Arial" w:hAnsi="Arial" w:cs="Arial"/>
          <w:sz w:val="24"/>
          <w:szCs w:val="24"/>
          <w:shd w:val="clear" w:color="auto" w:fill="FFFFFF"/>
        </w:rPr>
        <w:t>snížit</w:t>
      </w:r>
      <w:r w:rsidR="000B4236">
        <w:rPr>
          <w:rFonts w:ascii="Arial" w:hAnsi="Arial" w:cs="Arial"/>
          <w:sz w:val="24"/>
          <w:szCs w:val="24"/>
          <w:shd w:val="clear" w:color="auto" w:fill="FFFFFF"/>
        </w:rPr>
        <w:t xml:space="preserve">. Byly provedeny </w:t>
      </w:r>
      <w:r w:rsidR="000B4236" w:rsidRPr="000B4236">
        <w:rPr>
          <w:rFonts w:ascii="Arial" w:hAnsi="Arial" w:cs="Arial"/>
          <w:i/>
          <w:sz w:val="24"/>
          <w:szCs w:val="24"/>
          <w:shd w:val="clear" w:color="auto" w:fill="FFFFFF"/>
        </w:rPr>
        <w:t xml:space="preserve">in </w:t>
      </w:r>
      <w:proofErr w:type="spellStart"/>
      <w:r w:rsidR="000B4236" w:rsidRPr="000B4236">
        <w:rPr>
          <w:rFonts w:ascii="Arial" w:hAnsi="Arial" w:cs="Arial"/>
          <w:i/>
          <w:sz w:val="24"/>
          <w:szCs w:val="24"/>
          <w:shd w:val="clear" w:color="auto" w:fill="FFFFFF"/>
        </w:rPr>
        <w:t>vivo</w:t>
      </w:r>
      <w:proofErr w:type="spellEnd"/>
      <w:r w:rsidR="000B4236">
        <w:rPr>
          <w:rFonts w:ascii="Arial" w:hAnsi="Arial" w:cs="Arial"/>
          <w:sz w:val="24"/>
          <w:szCs w:val="24"/>
          <w:shd w:val="clear" w:color="auto" w:fill="FFFFFF"/>
        </w:rPr>
        <w:t xml:space="preserve"> studie na přežvýkavcích, prasatech, drůbeži a králících a bylo zjištěno, že některé mořské řasy mohou přispět k dosažení potřebného množství dusíkatých látek a energie. </w:t>
      </w:r>
      <w:r w:rsidR="002A3958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626E55">
        <w:rPr>
          <w:rFonts w:ascii="Arial" w:hAnsi="Arial" w:cs="Arial"/>
          <w:sz w:val="24"/>
          <w:szCs w:val="24"/>
          <w:shd w:val="clear" w:color="auto" w:fill="FFFFFF"/>
        </w:rPr>
        <w:t>ále bylo zjištěno, že řasy,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 xml:space="preserve"> které obsahují některé bioaktivní sloučeniny, mohou být</w:t>
      </w:r>
      <w:r w:rsidR="00D87EBC">
        <w:rPr>
          <w:rFonts w:ascii="Arial" w:hAnsi="Arial" w:cs="Arial"/>
          <w:sz w:val="24"/>
          <w:szCs w:val="24"/>
          <w:shd w:val="clear" w:color="auto" w:fill="FFFFFF"/>
        </w:rPr>
        <w:t xml:space="preserve"> využity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 xml:space="preserve"> jako </w:t>
      </w:r>
      <w:proofErr w:type="spellStart"/>
      <w:r w:rsidR="006D7A2C">
        <w:rPr>
          <w:rFonts w:ascii="Arial" w:hAnsi="Arial" w:cs="Arial"/>
          <w:sz w:val="24"/>
          <w:szCs w:val="24"/>
          <w:shd w:val="clear" w:color="auto" w:fill="FFFFFF"/>
        </w:rPr>
        <w:t>prebiotika</w:t>
      </w:r>
      <w:proofErr w:type="spellEnd"/>
      <w:r w:rsidR="001635A5">
        <w:rPr>
          <w:rFonts w:ascii="Arial" w:hAnsi="Arial" w:cs="Arial"/>
          <w:sz w:val="24"/>
          <w:szCs w:val="24"/>
          <w:shd w:val="clear" w:color="auto" w:fill="FFFFFF"/>
        </w:rPr>
        <w:t>, která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1BAB">
        <w:rPr>
          <w:rFonts w:ascii="Arial" w:hAnsi="Arial" w:cs="Arial"/>
          <w:sz w:val="24"/>
          <w:szCs w:val="24"/>
          <w:shd w:val="clear" w:color="auto" w:fill="FFFFFF"/>
        </w:rPr>
        <w:t>mohou vhodně ovlivňovat</w:t>
      </w:r>
      <w:r w:rsidR="005B55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>produkc</w:t>
      </w:r>
      <w:r w:rsidR="005B5518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 xml:space="preserve"> a zdravotn</w:t>
      </w:r>
      <w:r w:rsidR="002A3958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="005B55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3958">
        <w:rPr>
          <w:rFonts w:ascii="Arial" w:hAnsi="Arial" w:cs="Arial"/>
          <w:sz w:val="24"/>
          <w:szCs w:val="24"/>
          <w:shd w:val="clear" w:color="auto" w:fill="FFFFFF"/>
        </w:rPr>
        <w:t>stav hospodářských zvířat</w:t>
      </w:r>
      <w:r w:rsidR="009C283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A3958">
        <w:rPr>
          <w:rFonts w:ascii="Arial" w:hAnsi="Arial" w:cs="Arial"/>
          <w:sz w:val="24"/>
          <w:szCs w:val="24"/>
          <w:shd w:val="clear" w:color="auto" w:fill="FFFFFF"/>
        </w:rPr>
        <w:t>Nevýhodou mořských řas</w:t>
      </w:r>
      <w:r w:rsidR="006E4F1B">
        <w:rPr>
          <w:rFonts w:ascii="Arial" w:hAnsi="Arial" w:cs="Arial"/>
          <w:sz w:val="24"/>
          <w:szCs w:val="24"/>
          <w:shd w:val="clear" w:color="auto" w:fill="FFFFFF"/>
        </w:rPr>
        <w:t xml:space="preserve"> je jejich schopnost 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>hromadit</w:t>
      </w:r>
      <w:r w:rsidR="00D87EBC">
        <w:rPr>
          <w:rFonts w:ascii="Arial" w:hAnsi="Arial" w:cs="Arial"/>
          <w:sz w:val="24"/>
          <w:szCs w:val="24"/>
          <w:shd w:val="clear" w:color="auto" w:fill="FFFFFF"/>
        </w:rPr>
        <w:t xml:space="preserve"> v sobě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 xml:space="preserve"> těžké kovy (arsen), jód a další minerály a krmením </w:t>
      </w:r>
      <w:r w:rsidR="002A3958">
        <w:rPr>
          <w:rFonts w:ascii="Arial" w:hAnsi="Arial" w:cs="Arial"/>
          <w:sz w:val="24"/>
          <w:szCs w:val="24"/>
          <w:shd w:val="clear" w:color="auto" w:fill="FFFFFF"/>
        </w:rPr>
        <w:t>tě</w:t>
      </w:r>
      <w:r w:rsidR="003A43C3">
        <w:rPr>
          <w:rFonts w:ascii="Arial" w:hAnsi="Arial" w:cs="Arial"/>
          <w:sz w:val="24"/>
          <w:szCs w:val="24"/>
          <w:shd w:val="clear" w:color="auto" w:fill="FFFFFF"/>
        </w:rPr>
        <w:t>chto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 xml:space="preserve"> řas by mohlo dojít ke zhoršení zdravotního stavu</w:t>
      </w:r>
      <w:r w:rsidR="003A43C3">
        <w:rPr>
          <w:rFonts w:ascii="Arial" w:hAnsi="Arial" w:cs="Arial"/>
          <w:sz w:val="24"/>
          <w:szCs w:val="24"/>
          <w:shd w:val="clear" w:color="auto" w:fill="FFFFFF"/>
        </w:rPr>
        <w:t>. P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 xml:space="preserve">roto je důležité pravidelně sladovat </w:t>
      </w:r>
      <w:r w:rsidR="002A3958">
        <w:rPr>
          <w:rFonts w:ascii="Arial" w:hAnsi="Arial" w:cs="Arial"/>
          <w:sz w:val="24"/>
          <w:szCs w:val="24"/>
          <w:shd w:val="clear" w:color="auto" w:fill="FFFFFF"/>
        </w:rPr>
        <w:t>množství minerálů</w:t>
      </w:r>
      <w:r w:rsidR="006D7A2C">
        <w:rPr>
          <w:rFonts w:ascii="Arial" w:hAnsi="Arial" w:cs="Arial"/>
          <w:sz w:val="24"/>
          <w:szCs w:val="24"/>
          <w:shd w:val="clear" w:color="auto" w:fill="FFFFFF"/>
        </w:rPr>
        <w:t xml:space="preserve">, aby se zabránilo vzniku toxických a jiných nežádoucích stavů. </w:t>
      </w:r>
    </w:p>
    <w:p w:rsidR="00CA0326" w:rsidRDefault="00E3799D" w:rsidP="0089386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Ve výživě králíků by použití mořských řas mělo být předkládáno v omezené míře kolem 1,5</w:t>
      </w:r>
      <w:r w:rsidR="0057750E">
        <w:rPr>
          <w:rFonts w:ascii="Arial" w:hAnsi="Arial" w:cs="Arial"/>
          <w:sz w:val="24"/>
          <w:szCs w:val="24"/>
          <w:shd w:val="clear" w:color="auto" w:fill="FFFFFF"/>
        </w:rPr>
        <w:t>−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5 %. Samozřejmě záleží na druhu mořských řas, přičemž některé druhy se vůbec nedoporučují do KD přidávat (např. řasa </w:t>
      </w:r>
      <w:proofErr w:type="spellStart"/>
      <w:r w:rsidRPr="00E3799D">
        <w:rPr>
          <w:rFonts w:ascii="Arial" w:hAnsi="Arial" w:cs="Arial"/>
          <w:i/>
          <w:sz w:val="24"/>
          <w:szCs w:val="24"/>
          <w:shd w:val="clear" w:color="auto" w:fill="FFFFFF"/>
        </w:rPr>
        <w:t>Ascophyllum</w:t>
      </w:r>
      <w:proofErr w:type="spellEnd"/>
      <w:r w:rsidRPr="00E379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3799D">
        <w:rPr>
          <w:rFonts w:ascii="Arial" w:hAnsi="Arial" w:cs="Arial"/>
          <w:i/>
          <w:sz w:val="24"/>
          <w:szCs w:val="24"/>
          <w:shd w:val="clear" w:color="auto" w:fill="FFFFFF"/>
        </w:rPr>
        <w:t>nodosum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).</w:t>
      </w:r>
      <w:r w:rsidRPr="00E379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22F3E">
        <w:rPr>
          <w:rFonts w:ascii="Arial" w:hAnsi="Arial" w:cs="Arial"/>
          <w:sz w:val="24"/>
          <w:szCs w:val="24"/>
          <w:shd w:val="clear" w:color="auto" w:fill="FFFFFF"/>
        </w:rPr>
        <w:t xml:space="preserve">Ve výživě </w:t>
      </w:r>
      <w:r w:rsidR="0002014D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722F3E">
        <w:rPr>
          <w:rFonts w:ascii="Arial" w:hAnsi="Arial" w:cs="Arial"/>
          <w:sz w:val="24"/>
          <w:szCs w:val="24"/>
          <w:shd w:val="clear" w:color="auto" w:fill="FFFFFF"/>
        </w:rPr>
        <w:t xml:space="preserve">růbeže a prasat by měly být předkládány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také </w:t>
      </w:r>
      <w:r w:rsidR="00722F3E">
        <w:rPr>
          <w:rFonts w:ascii="Arial" w:hAnsi="Arial" w:cs="Arial"/>
          <w:sz w:val="24"/>
          <w:szCs w:val="24"/>
          <w:shd w:val="clear" w:color="auto" w:fill="FFFFFF"/>
        </w:rPr>
        <w:t xml:space="preserve">v menší míře </w:t>
      </w:r>
      <w:r w:rsidR="00626E5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7750E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626E55">
        <w:rPr>
          <w:rFonts w:ascii="Arial" w:hAnsi="Arial" w:cs="Arial"/>
          <w:sz w:val="24"/>
          <w:szCs w:val="24"/>
          <w:shd w:val="clear" w:color="auto" w:fill="FFFFFF"/>
        </w:rPr>
        <w:t>6 %</w:t>
      </w:r>
      <w:r w:rsidR="00CC3777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626E55">
        <w:rPr>
          <w:rFonts w:ascii="Arial" w:hAnsi="Arial" w:cs="Arial"/>
          <w:sz w:val="24"/>
          <w:szCs w:val="24"/>
          <w:shd w:val="clear" w:color="auto" w:fill="FFFFFF"/>
        </w:rPr>
        <w:t>v žádném případě by jejich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množství nemělo překročit 10 %</w:t>
      </w:r>
      <w:r w:rsidR="00CC3777">
        <w:rPr>
          <w:rFonts w:ascii="Arial" w:hAnsi="Arial" w:cs="Arial"/>
          <w:sz w:val="24"/>
          <w:szCs w:val="24"/>
          <w:shd w:val="clear" w:color="auto" w:fill="FFFFFF"/>
        </w:rPr>
        <w:t>. P</w:t>
      </w:r>
      <w:r w:rsidR="00CA0326">
        <w:rPr>
          <w:rFonts w:ascii="Arial" w:hAnsi="Arial" w:cs="Arial"/>
          <w:sz w:val="24"/>
          <w:szCs w:val="24"/>
          <w:shd w:val="clear" w:color="auto" w:fill="FFFFFF"/>
        </w:rPr>
        <w:t xml:space="preserve">ro přežvýkavce mohou být do </w:t>
      </w:r>
      <w:r>
        <w:rPr>
          <w:rFonts w:ascii="Arial" w:hAnsi="Arial" w:cs="Arial"/>
          <w:sz w:val="24"/>
          <w:szCs w:val="24"/>
          <w:shd w:val="clear" w:color="auto" w:fill="FFFFFF"/>
        </w:rPr>
        <w:t>KD</w:t>
      </w:r>
      <w:r w:rsidR="00CA0326">
        <w:rPr>
          <w:rFonts w:ascii="Arial" w:hAnsi="Arial" w:cs="Arial"/>
          <w:sz w:val="24"/>
          <w:szCs w:val="24"/>
          <w:shd w:val="clear" w:color="auto" w:fill="FFFFFF"/>
        </w:rPr>
        <w:t xml:space="preserve"> přidávány v závislosti na druhu řas v mn</w:t>
      </w:r>
      <w:bookmarkStart w:id="0" w:name="_GoBack"/>
      <w:bookmarkEnd w:id="0"/>
      <w:r w:rsidR="00CA0326">
        <w:rPr>
          <w:rFonts w:ascii="Arial" w:hAnsi="Arial" w:cs="Arial"/>
          <w:sz w:val="24"/>
          <w:szCs w:val="24"/>
          <w:shd w:val="clear" w:color="auto" w:fill="FFFFFF"/>
        </w:rPr>
        <w:t xml:space="preserve">ožství </w:t>
      </w:r>
      <w:r w:rsidR="005D510E">
        <w:rPr>
          <w:rFonts w:ascii="Arial" w:hAnsi="Arial" w:cs="Arial"/>
          <w:sz w:val="24"/>
          <w:szCs w:val="24"/>
          <w:shd w:val="clear" w:color="auto" w:fill="FFFFFF"/>
        </w:rPr>
        <w:t>dosahujícího maximálně</w:t>
      </w:r>
      <w:r w:rsidR="00CA03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01CBB">
        <w:rPr>
          <w:rFonts w:ascii="Arial" w:hAnsi="Arial" w:cs="Arial"/>
          <w:sz w:val="24"/>
          <w:szCs w:val="24"/>
          <w:shd w:val="clear" w:color="auto" w:fill="FFFFFF"/>
        </w:rPr>
        <w:t>30 %</w:t>
      </w:r>
      <w:r w:rsidR="00CA032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7495D" w:rsidRPr="007B1AFF" w:rsidRDefault="00D75E4C" w:rsidP="0089386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Zpracovala: </w:t>
      </w:r>
      <w:r w:rsidR="00A83244">
        <w:rPr>
          <w:rFonts w:ascii="Arial" w:hAnsi="Arial" w:cs="Arial"/>
          <w:sz w:val="24"/>
          <w:szCs w:val="24"/>
          <w:shd w:val="clear" w:color="auto" w:fill="FFFFFF"/>
        </w:rPr>
        <w:t>Ing</w:t>
      </w:r>
      <w:r w:rsidR="0040577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83244">
        <w:rPr>
          <w:rFonts w:ascii="Arial" w:hAnsi="Arial" w:cs="Arial"/>
          <w:sz w:val="24"/>
          <w:szCs w:val="24"/>
          <w:shd w:val="clear" w:color="auto" w:fill="FFFFFF"/>
        </w:rPr>
        <w:t xml:space="preserve"> Marie Koukolová, Výzkumný ústav živočišné výroby, </w:t>
      </w:r>
      <w:proofErr w:type="spellStart"/>
      <w:proofErr w:type="gramStart"/>
      <w:r w:rsidR="00A83244">
        <w:rPr>
          <w:rFonts w:ascii="Arial" w:hAnsi="Arial" w:cs="Arial"/>
          <w:sz w:val="24"/>
          <w:szCs w:val="24"/>
          <w:shd w:val="clear" w:color="auto" w:fill="FFFFFF"/>
        </w:rPr>
        <w:t>v.v.</w:t>
      </w:r>
      <w:proofErr w:type="gramEnd"/>
      <w:r w:rsidR="00A8324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="00A83244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83244">
        <w:rPr>
          <w:rFonts w:ascii="Arial" w:hAnsi="Arial" w:cs="Arial"/>
          <w:sz w:val="24"/>
          <w:szCs w:val="24"/>
          <w:shd w:val="clear" w:color="auto" w:fill="FFFFFF"/>
        </w:rPr>
        <w:t xml:space="preserve"> koukolova.marie@vuzv</w:t>
      </w:r>
      <w:r>
        <w:rPr>
          <w:rFonts w:ascii="Arial" w:hAnsi="Arial" w:cs="Arial"/>
          <w:sz w:val="24"/>
          <w:szCs w:val="24"/>
          <w:shd w:val="clear" w:color="auto" w:fill="FFFFFF"/>
        </w:rPr>
        <w:t>.cz</w:t>
      </w:r>
    </w:p>
    <w:sectPr w:rsidR="0007495D" w:rsidRPr="007B1AFF" w:rsidSect="00D4636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78" w:rsidRDefault="00295578" w:rsidP="004940A2">
      <w:pPr>
        <w:spacing w:after="0" w:line="240" w:lineRule="auto"/>
      </w:pPr>
      <w:r>
        <w:separator/>
      </w:r>
    </w:p>
  </w:endnote>
  <w:endnote w:type="continuationSeparator" w:id="0">
    <w:p w:rsidR="00295578" w:rsidRDefault="00295578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78" w:rsidRDefault="00295578" w:rsidP="004940A2">
      <w:pPr>
        <w:spacing w:after="0" w:line="240" w:lineRule="auto"/>
      </w:pPr>
      <w:r>
        <w:separator/>
      </w:r>
    </w:p>
  </w:footnote>
  <w:footnote w:type="continuationSeparator" w:id="0">
    <w:p w:rsidR="00295578" w:rsidRDefault="00295578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2014D"/>
    <w:rsid w:val="000220A0"/>
    <w:rsid w:val="00030338"/>
    <w:rsid w:val="000409D2"/>
    <w:rsid w:val="000621EF"/>
    <w:rsid w:val="0007495D"/>
    <w:rsid w:val="00092AB9"/>
    <w:rsid w:val="00096B5E"/>
    <w:rsid w:val="000B4236"/>
    <w:rsid w:val="000D1D33"/>
    <w:rsid w:val="000F0BB2"/>
    <w:rsid w:val="00146858"/>
    <w:rsid w:val="001635A5"/>
    <w:rsid w:val="002119C5"/>
    <w:rsid w:val="00242874"/>
    <w:rsid w:val="00251BAB"/>
    <w:rsid w:val="00276E08"/>
    <w:rsid w:val="00295578"/>
    <w:rsid w:val="002A3958"/>
    <w:rsid w:val="002C789A"/>
    <w:rsid w:val="002E65F1"/>
    <w:rsid w:val="0031463F"/>
    <w:rsid w:val="003A43C3"/>
    <w:rsid w:val="003E1E20"/>
    <w:rsid w:val="00401CBB"/>
    <w:rsid w:val="00405777"/>
    <w:rsid w:val="004248CF"/>
    <w:rsid w:val="00456B22"/>
    <w:rsid w:val="004940A2"/>
    <w:rsid w:val="004B18D8"/>
    <w:rsid w:val="0053768A"/>
    <w:rsid w:val="0057750E"/>
    <w:rsid w:val="005B5518"/>
    <w:rsid w:val="005D510E"/>
    <w:rsid w:val="005E7098"/>
    <w:rsid w:val="00626E55"/>
    <w:rsid w:val="00647C02"/>
    <w:rsid w:val="00666A7E"/>
    <w:rsid w:val="006C1B97"/>
    <w:rsid w:val="006C5C44"/>
    <w:rsid w:val="006D7A2C"/>
    <w:rsid w:val="006E1270"/>
    <w:rsid w:val="006E4F1B"/>
    <w:rsid w:val="00722F3E"/>
    <w:rsid w:val="00723A51"/>
    <w:rsid w:val="00737B2C"/>
    <w:rsid w:val="00750DCD"/>
    <w:rsid w:val="00784B11"/>
    <w:rsid w:val="007B1AFF"/>
    <w:rsid w:val="007C3CBF"/>
    <w:rsid w:val="00893862"/>
    <w:rsid w:val="00902735"/>
    <w:rsid w:val="0090297C"/>
    <w:rsid w:val="00917F5B"/>
    <w:rsid w:val="009A5266"/>
    <w:rsid w:val="009C2833"/>
    <w:rsid w:val="00A80776"/>
    <w:rsid w:val="00A83244"/>
    <w:rsid w:val="00AB10E8"/>
    <w:rsid w:val="00AB7D21"/>
    <w:rsid w:val="00BA1D06"/>
    <w:rsid w:val="00BB67D5"/>
    <w:rsid w:val="00BD1694"/>
    <w:rsid w:val="00C12089"/>
    <w:rsid w:val="00C17162"/>
    <w:rsid w:val="00C30EAD"/>
    <w:rsid w:val="00C90D69"/>
    <w:rsid w:val="00C9463E"/>
    <w:rsid w:val="00C96C02"/>
    <w:rsid w:val="00CA0326"/>
    <w:rsid w:val="00CC3777"/>
    <w:rsid w:val="00CD1590"/>
    <w:rsid w:val="00D4636B"/>
    <w:rsid w:val="00D53A4D"/>
    <w:rsid w:val="00D709C1"/>
    <w:rsid w:val="00D727EE"/>
    <w:rsid w:val="00D75E4C"/>
    <w:rsid w:val="00D87EBC"/>
    <w:rsid w:val="00DB5F5A"/>
    <w:rsid w:val="00DC0D9C"/>
    <w:rsid w:val="00E3799D"/>
    <w:rsid w:val="00E507F8"/>
    <w:rsid w:val="00E62AF7"/>
    <w:rsid w:val="00EA7B3B"/>
    <w:rsid w:val="00F57799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E319E-84B0-418B-B7B5-7E562598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Ing. Marie Koukolová</cp:lastModifiedBy>
  <cp:revision>59</cp:revision>
  <dcterms:created xsi:type="dcterms:W3CDTF">2017-09-21T07:21:00Z</dcterms:created>
  <dcterms:modified xsi:type="dcterms:W3CDTF">2017-10-31T15:30:00Z</dcterms:modified>
</cp:coreProperties>
</file>