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F25901" w:rsidRPr="00BD501D" w:rsidP="009C6A4C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BD50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Rizika větrné eroze na zemědělských půdách při</w:t>
      </w:r>
      <w:r w:rsidRPr="00BD501D" w:rsidR="00BD50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odlišných orebních systémech v</w:t>
      </w:r>
      <w:r w:rsidR="00636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 </w:t>
      </w:r>
      <w:r w:rsidRPr="00BD50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semiaridní oblasti </w:t>
      </w:r>
      <w:r w:rsidRPr="00BD501D" w:rsidR="00BD50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argentinských pamp</w:t>
      </w:r>
    </w:p>
    <w:p w:rsidR="00F25901" w:rsidRPr="00BD501D" w:rsidP="009C6A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25901" w:rsidRPr="00BD501D" w:rsidP="009C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P4DF60E" w:hAnsi="Times New Roman" w:cs="Times New Roman"/>
          <w:b/>
          <w:sz w:val="28"/>
          <w:szCs w:val="28"/>
        </w:rPr>
      </w:pPr>
      <w:r w:rsidRPr="00BD501D">
        <w:rPr>
          <w:rFonts w:ascii="Times New Roman" w:eastAsia="AdvP4DF60E" w:hAnsi="Times New Roman" w:cs="Times New Roman"/>
          <w:b/>
          <w:sz w:val="28"/>
          <w:szCs w:val="28"/>
        </w:rPr>
        <w:t>Wind erosion risk in agricultural soils under different tillage systems in the semiarid Pampas of Argentina</w:t>
      </w:r>
    </w:p>
    <w:p w:rsidR="00F25901" w:rsidRPr="005F2C95" w:rsidP="009C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01" w:rsidRPr="005F2C95" w:rsidP="009C6A4C">
      <w:pPr>
        <w:spacing w:after="0" w:line="240" w:lineRule="auto"/>
        <w:jc w:val="both"/>
        <w:rPr>
          <w:rFonts w:ascii="Times New Roman" w:eastAsia="AdvP4DF60E" w:hAnsi="Times New Roman" w:cs="Times New Roman"/>
          <w:b/>
          <w:sz w:val="28"/>
          <w:szCs w:val="28"/>
        </w:rPr>
      </w:pPr>
      <w:r w:rsidRPr="005F2C95">
        <w:rPr>
          <w:rFonts w:ascii="Times New Roman" w:eastAsia="AdvP4DF60E" w:hAnsi="Times New Roman" w:cs="Times New Roman"/>
          <w:b/>
          <w:sz w:val="28"/>
          <w:szCs w:val="28"/>
        </w:rPr>
        <w:t>Mariano J. Mendez, Daniel E. Buschiazzo</w:t>
      </w:r>
    </w:p>
    <w:p w:rsidR="00F25901" w:rsidRPr="005F2C95" w:rsidP="009C6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25901" w:rsidRPr="005F2C95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C95">
        <w:rPr>
          <w:rFonts w:ascii="Times New Roman" w:hAnsi="Times New Roman" w:cs="Times New Roman"/>
          <w:sz w:val="24"/>
          <w:szCs w:val="24"/>
        </w:rPr>
        <w:t>Mendez, M.J., Buschiazzo, D.E. (2010)</w:t>
      </w:r>
      <w:r w:rsidRPr="005F2C95">
        <w:rPr>
          <w:rFonts w:ascii="Times New Roman" w:hAnsi="Times New Roman" w:cs="Times New Roman"/>
          <w:sz w:val="24"/>
          <w:szCs w:val="24"/>
        </w:rPr>
        <w:t xml:space="preserve">. Wind erosion risk in agricultural soils under different tillage systems in the semiarid Pampas of Argentina. </w:t>
      </w:r>
      <w:r w:rsidRPr="005F2C95">
        <w:rPr>
          <w:rFonts w:ascii="Times New Roman" w:hAnsi="Times New Roman" w:cs="Times New Roman"/>
          <w:i/>
          <w:iCs/>
          <w:sz w:val="24"/>
          <w:szCs w:val="24"/>
        </w:rPr>
        <w:t>Soil &amp; Tillage Research</w:t>
      </w:r>
      <w:r w:rsidRPr="005F2C95">
        <w:rPr>
          <w:rFonts w:ascii="Times New Roman" w:hAnsi="Times New Roman" w:cs="Times New Roman"/>
          <w:sz w:val="24"/>
          <w:szCs w:val="24"/>
        </w:rPr>
        <w:t xml:space="preserve"> 106</w:t>
      </w:r>
      <w:r w:rsidRPr="005F2C95">
        <w:rPr>
          <w:rFonts w:ascii="Times New Roman" w:hAnsi="Times New Roman" w:cs="Times New Roman"/>
          <w:sz w:val="24"/>
          <w:szCs w:val="24"/>
        </w:rPr>
        <w:t>:311–</w:t>
      </w:r>
      <w:r w:rsidRPr="005F2C95">
        <w:rPr>
          <w:rFonts w:ascii="Times New Roman" w:hAnsi="Times New Roman" w:cs="Times New Roman"/>
          <w:sz w:val="24"/>
          <w:szCs w:val="24"/>
        </w:rPr>
        <w:t>316</w:t>
      </w:r>
      <w:r w:rsidRPr="005F2C95">
        <w:rPr>
          <w:rFonts w:ascii="Times New Roman" w:hAnsi="Times New Roman" w:cs="Times New Roman"/>
          <w:sz w:val="24"/>
          <w:szCs w:val="24"/>
        </w:rPr>
        <w:t>.</w:t>
      </w:r>
      <w:r w:rsidRPr="005F2C95">
        <w:rPr>
          <w:rFonts w:ascii="Times New Roman" w:hAnsi="Times New Roman" w:cs="Times New Roman"/>
          <w:sz w:val="24"/>
          <w:szCs w:val="24"/>
        </w:rPr>
        <w:t xml:space="preserve"> DOI: 10.1016/j.still.2009.10.010.</w:t>
      </w:r>
    </w:p>
    <w:p w:rsidR="00F25901" w:rsidRPr="005F2C95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901" w:rsidRPr="005F2C95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C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F2C95" w:rsid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pšenice, konvenční orba, vertikální orba, bezorebný způsob hospodaření, RWEQ</w:t>
      </w:r>
    </w:p>
    <w:p w:rsidR="00BD501D" w:rsidRPr="005F2C95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901" w:rsidRPr="005F2C95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C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Abstrakt:</w:t>
      </w:r>
    </w:p>
    <w:p w:rsidR="0055036A" w:rsidRPr="005F2C95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Intenzita větrné eroze na zemědělské půdě závisí na pokryvnosti půdy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rostlinami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nebo 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>posklizňovými zbytky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, které ji chrání, a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na způsobu obdělávání půdy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Pokud je půda kryta vegetací alespoň z 30 %, intenzita větrná eroze se citelně sníží. Pokles její intenzity však závisí i na 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>druhu vegetace, způsobu obhospodařování a klimatických podmínkách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dané oblasti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Vliv samotné vegetace, posklizňových zbytků a neerodovatelných půdních agregátů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(půdní frakce větší než 0,84 mm) 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byl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však 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většině případů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zjišťován 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>za uměle vytvoř</w:t>
      </w:r>
      <w:r w:rsidRPr="005F2C95" w:rsidR="00D363DE">
        <w:rPr>
          <w:rFonts w:ascii="Times New Roman" w:hAnsi="Times New Roman" w:cs="Times New Roman"/>
          <w:sz w:val="24"/>
          <w:szCs w:val="24"/>
          <w:shd w:val="clear" w:color="auto" w:fill="FFFFFF"/>
        </w:rPr>
        <w:t>ených podmínek větrného tunelu.</w:t>
      </w:r>
    </w:p>
    <w:p w:rsidR="00D363DE" w:rsidRPr="005F2C95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Cílem práce bylo zjistit, jak v přirozených podmínkách </w:t>
      </w:r>
      <w:r w:rsidRPr="005F2C95" w:rsidR="00AA0C83">
        <w:rPr>
          <w:rFonts w:ascii="Times New Roman" w:hAnsi="Times New Roman" w:cs="Times New Roman"/>
          <w:sz w:val="24"/>
          <w:szCs w:val="24"/>
          <w:shd w:val="clear" w:color="auto" w:fill="FFFFFF"/>
        </w:rPr>
        <w:t>argentinských pamp působí různé způsoby orby na intenzitu větrné eroze. Výzkumné plochy byly osety pšenicí – s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2C95" w:rsidR="00AA0C83">
        <w:rPr>
          <w:rFonts w:ascii="Times New Roman" w:hAnsi="Times New Roman" w:cs="Times New Roman"/>
          <w:sz w:val="24"/>
          <w:szCs w:val="24"/>
          <w:shd w:val="clear" w:color="auto" w:fill="FFFFFF"/>
        </w:rPr>
        <w:t>dlouhým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(long cycle wheat)</w:t>
      </w:r>
      <w:r w:rsidRPr="005F2C95" w:rsidR="00AA0C83">
        <w:rPr>
          <w:rFonts w:ascii="Times New Roman" w:hAnsi="Times New Roman" w:cs="Times New Roman"/>
          <w:sz w:val="24"/>
          <w:szCs w:val="24"/>
          <w:shd w:val="clear" w:color="auto" w:fill="FFFFFF"/>
        </w:rPr>
        <w:t>, středně dlouhým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(intermediate cycle wheat) </w:t>
      </w:r>
      <w:r w:rsidRPr="005F2C95" w:rsidR="00AA0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krátkým cyklem 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(short cycle wheat) </w:t>
      </w:r>
      <w:r w:rsidRPr="005F2C95" w:rsidR="00AA0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pěstování a na pozemcích byly testovány tři způsoby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obdělávání</w:t>
      </w:r>
      <w:r w:rsidRPr="005F2C95" w:rsidR="00AA0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konvenční orba (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standardní</w:t>
      </w:r>
      <w:r w:rsidRPr="005F2C95" w:rsidR="00AA0C83">
        <w:rPr>
          <w:rFonts w:ascii="Times New Roman" w:hAnsi="Times New Roman" w:cs="Times New Roman"/>
          <w:sz w:val="24"/>
          <w:szCs w:val="24"/>
          <w:shd w:val="clear" w:color="auto" w:fill="FFFFFF"/>
        </w:rPr>
        <w:t>), vertikální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orba</w:t>
      </w:r>
      <w:r w:rsidRPr="005F2C95" w:rsidR="00AA0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(pomocí rotačních disků, kdy dochází k nakypření půdy jen do malé hloubky a na pozemku zůstává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více</w:t>
      </w:r>
      <w:r w:rsidRPr="005F2C95" w:rsidR="00AA0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posklizňových zbytků)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bezorebný způsob obdělávání; tedy celkem devět kombinací obdělávání pozemku/pěstování pšenice. 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>Měření bylo prováděno 15 dní v roce 2005 (vlhčí rok) a 15 dní v roce 2006 (který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 sušší) na lehkých půdách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>. Na zák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ladě zjištěných dat byl proveden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výpočet eroze pomocí Revidované rovnice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ztráty půdy větrnou erozí (RWEQ).</w:t>
      </w:r>
    </w:p>
    <w:p w:rsidR="009F4D98" w:rsidRPr="005F2C95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Výsledky ukazují, že při 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bezorebném způsobu obdělávání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byla eroze 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nižší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, ne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ž u vertikální a konvenční orby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Nejvyšší 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riziko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větrné ero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ze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zaznamenáno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 konvenční (899 kg.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ha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) a vertikální orby (1002 kg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ha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U pšenice s dlouhým cyklem pěstování byl zjištěn podobný odnos půdy u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konvenční a vertikální orby, a to 635 kg.ha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obdobně 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pšenice se středně dlouhým cyklem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980 kg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ha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u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pšenice s krátkým cyklem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1237 kg.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ha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5F2C95" w:rsidR="00696D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Hodnoty u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pšenice s krátkým cyklem byly vysoké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především z důvodu minimálního krytí půdy vegetací především v době setí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U bezorebného způsobu obdělávání půdy byla zjištěna poměrně nízká intenzita eroze (0–31 kg.ha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) u všech tří pěstovaných typů pšenice.</w:t>
      </w:r>
    </w:p>
    <w:p w:rsidR="009F4D98" w:rsidRPr="005F2C95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Z výše uvedených výsledků vyplývá nevhodnost pěsto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>vání pšenice s krátkým a středně dlouhým cyklem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této oblasti kvůli riziku zvýšené intenzity větrné eroze</w:t>
      </w:r>
      <w:r w:rsidRPr="005F2C95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Jako řešení se jeví využívat bezorebný způsob hospodaření, i</w:t>
      </w:r>
      <w:r w:rsidRPr="005F2C95" w:rsid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když se musí počítat s </w:t>
      </w:r>
      <w:r w:rsidRPr="005F2C95" w:rsid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možným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2C95" w:rsid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výskytem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větr</w:t>
      </w:r>
      <w:r w:rsidRPr="005F2C95" w:rsid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né eroze ihned po zasetí plodiny kvůli neúplné ochraně půdního povrchu</w:t>
      </w:r>
      <w:r w:rsidRPr="005F2C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5901" w:rsidRPr="005F2C95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1F48" w:rsidRPr="00B61F48" w:rsidP="00B6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Zpracovala:</w:t>
      </w:r>
      <w:r w:rsidRPr="00B61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Doc. Ing. Jana Kozlovsky Dufková, Ph.D., jana.dufkova@mendelu.cz</w:t>
      </w:r>
    </w:p>
    <w:p w:rsidR="00F25901" w:rsidRPr="00B61F48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901" w:rsidP="009C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Článek dostupný na</w:t>
      </w:r>
      <w:r w:rsidRPr="008147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147FA" w:rsidR="0081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47FA" w:rsidR="008147F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http://www.sciencedirect.com/science/article/pii/S0167198709002001</w:t>
      </w:r>
    </w:p>
    <w:sectPr>
      <w:type w:val="nextPage"/>
      <w:pgSz w:w="11906" w:h="16838"/>
      <w:pgMar w:top="1417" w:right="1417" w:bottom="1417" w:left="1417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yfaITC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yfaITCOT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D77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F2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7992-E170-4E3F-B327-14C33603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4185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Veronika Hlavackova</cp:lastModifiedBy>
  <cp:revision>2</cp:revision>
  <dcterms:created xsi:type="dcterms:W3CDTF">2017-11-06T08:06:00Z</dcterms:created>
  <dcterms:modified xsi:type="dcterms:W3CDTF">2017-11-06T08:06:00Z</dcterms:modified>
</cp:coreProperties>
</file>